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1BF7" w:rsidRPr="00950466" w:rsidRDefault="001265B0">
      <w:pPr>
        <w:pStyle w:val="a3"/>
        <w:spacing w:before="55" w:line="242" w:lineRule="auto"/>
        <w:ind w:left="2119"/>
      </w:pPr>
      <w:r w:rsidRPr="00950466">
        <w:t>Условия</w:t>
      </w:r>
      <w:r w:rsidRPr="00950466">
        <w:rPr>
          <w:spacing w:val="-22"/>
        </w:rPr>
        <w:t xml:space="preserve"> </w:t>
      </w:r>
      <w:r w:rsidRPr="00950466">
        <w:t>организации</w:t>
      </w:r>
      <w:r w:rsidRPr="00950466">
        <w:rPr>
          <w:spacing w:val="-22"/>
        </w:rPr>
        <w:t xml:space="preserve"> </w:t>
      </w:r>
      <w:r w:rsidRPr="00950466">
        <w:t>обучения</w:t>
      </w:r>
      <w:r w:rsidRPr="00950466">
        <w:rPr>
          <w:spacing w:val="-22"/>
        </w:rPr>
        <w:t xml:space="preserve"> </w:t>
      </w:r>
      <w:r w:rsidRPr="00950466">
        <w:t>и</w:t>
      </w:r>
      <w:r w:rsidRPr="00950466">
        <w:rPr>
          <w:spacing w:val="-23"/>
        </w:rPr>
        <w:t xml:space="preserve"> </w:t>
      </w:r>
      <w:r w:rsidRPr="00950466">
        <w:t>воспитания обучающихся с ОВЗ и инвалидов</w:t>
      </w:r>
    </w:p>
    <w:p w:rsidR="00F91BF7" w:rsidRDefault="00F91BF7">
      <w:pPr>
        <w:pStyle w:val="a3"/>
        <w:ind w:firstLine="0"/>
        <w:rPr>
          <w:sz w:val="29"/>
        </w:rPr>
      </w:pPr>
    </w:p>
    <w:tbl>
      <w:tblPr>
        <w:tblStyle w:val="TableNormal"/>
        <w:tblW w:w="9653" w:type="dxa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03"/>
        <w:gridCol w:w="6350"/>
      </w:tblGrid>
      <w:tr w:rsidR="00F91BF7" w:rsidTr="00950466">
        <w:trPr>
          <w:trHeight w:val="1000"/>
        </w:trPr>
        <w:tc>
          <w:tcPr>
            <w:tcW w:w="9653" w:type="dxa"/>
            <w:gridSpan w:val="2"/>
          </w:tcPr>
          <w:p w:rsidR="00F91BF7" w:rsidRPr="00950466" w:rsidRDefault="001265B0">
            <w:pPr>
              <w:pStyle w:val="TableParagraph"/>
              <w:spacing w:before="224"/>
              <w:ind w:left="2404" w:hanging="2180"/>
              <w:rPr>
                <w:b/>
                <w:sz w:val="24"/>
              </w:rPr>
            </w:pPr>
            <w:r w:rsidRPr="00950466">
              <w:rPr>
                <w:b/>
                <w:sz w:val="24"/>
              </w:rPr>
              <w:t>Условия</w:t>
            </w:r>
            <w:r w:rsidRPr="00950466">
              <w:rPr>
                <w:b/>
                <w:spacing w:val="-6"/>
                <w:sz w:val="24"/>
              </w:rPr>
              <w:t xml:space="preserve"> </w:t>
            </w:r>
            <w:r w:rsidRPr="00950466">
              <w:rPr>
                <w:b/>
                <w:sz w:val="24"/>
              </w:rPr>
              <w:t>организации</w:t>
            </w:r>
            <w:r w:rsidRPr="00950466">
              <w:rPr>
                <w:b/>
                <w:spacing w:val="-7"/>
                <w:sz w:val="24"/>
              </w:rPr>
              <w:t xml:space="preserve"> </w:t>
            </w:r>
            <w:r w:rsidRPr="00950466">
              <w:rPr>
                <w:b/>
                <w:sz w:val="24"/>
              </w:rPr>
              <w:t>обучения</w:t>
            </w:r>
            <w:r w:rsidRPr="00950466">
              <w:rPr>
                <w:b/>
                <w:spacing w:val="-6"/>
                <w:sz w:val="24"/>
              </w:rPr>
              <w:t xml:space="preserve"> </w:t>
            </w:r>
            <w:r w:rsidRPr="00950466">
              <w:rPr>
                <w:b/>
                <w:sz w:val="24"/>
              </w:rPr>
              <w:t>и</w:t>
            </w:r>
            <w:r w:rsidRPr="00950466">
              <w:rPr>
                <w:b/>
                <w:spacing w:val="-6"/>
                <w:sz w:val="24"/>
              </w:rPr>
              <w:t xml:space="preserve"> </w:t>
            </w:r>
            <w:r w:rsidRPr="00950466">
              <w:rPr>
                <w:b/>
                <w:sz w:val="24"/>
              </w:rPr>
              <w:t>воспитания</w:t>
            </w:r>
            <w:r w:rsidRPr="00950466">
              <w:rPr>
                <w:b/>
                <w:spacing w:val="-6"/>
                <w:sz w:val="24"/>
              </w:rPr>
              <w:t xml:space="preserve"> </w:t>
            </w:r>
            <w:r w:rsidRPr="00950466">
              <w:rPr>
                <w:b/>
                <w:sz w:val="24"/>
              </w:rPr>
              <w:t>обучающихся</w:t>
            </w:r>
            <w:r w:rsidRPr="00950466">
              <w:rPr>
                <w:b/>
                <w:spacing w:val="-5"/>
                <w:sz w:val="24"/>
              </w:rPr>
              <w:t xml:space="preserve"> </w:t>
            </w:r>
            <w:r w:rsidRPr="00950466">
              <w:rPr>
                <w:b/>
                <w:sz w:val="24"/>
              </w:rPr>
              <w:t>с</w:t>
            </w:r>
            <w:r w:rsidRPr="00950466">
              <w:rPr>
                <w:b/>
                <w:spacing w:val="-6"/>
                <w:sz w:val="24"/>
              </w:rPr>
              <w:t xml:space="preserve"> </w:t>
            </w:r>
            <w:r w:rsidRPr="00950466">
              <w:rPr>
                <w:b/>
                <w:sz w:val="24"/>
              </w:rPr>
              <w:t>ограниченными возможностями здоровья и инвалидов</w:t>
            </w:r>
          </w:p>
        </w:tc>
      </w:tr>
      <w:tr w:rsidR="00F91BF7" w:rsidTr="00950466">
        <w:trPr>
          <w:trHeight w:val="809"/>
        </w:trPr>
        <w:tc>
          <w:tcPr>
            <w:tcW w:w="3303" w:type="dxa"/>
          </w:tcPr>
          <w:p w:rsidR="00F91BF7" w:rsidRDefault="001265B0">
            <w:pPr>
              <w:pStyle w:val="TableParagraph"/>
              <w:spacing w:before="224"/>
              <w:ind w:left="105" w:right="1307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паспорта </w:t>
            </w:r>
            <w:r>
              <w:rPr>
                <w:spacing w:val="-2"/>
                <w:sz w:val="24"/>
              </w:rPr>
              <w:t>доступности</w:t>
            </w:r>
          </w:p>
        </w:tc>
        <w:tc>
          <w:tcPr>
            <w:tcW w:w="6350" w:type="dxa"/>
          </w:tcPr>
          <w:p w:rsidR="00F91BF7" w:rsidRDefault="00F91BF7">
            <w:pPr>
              <w:pStyle w:val="TableParagraph"/>
              <w:spacing w:before="7"/>
              <w:rPr>
                <w:sz w:val="31"/>
              </w:rPr>
            </w:pPr>
          </w:p>
          <w:p w:rsidR="00F91BF7" w:rsidRDefault="00F0307A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Есть</w:t>
            </w:r>
          </w:p>
        </w:tc>
      </w:tr>
      <w:tr w:rsidR="00F91BF7" w:rsidTr="00950466">
        <w:trPr>
          <w:trHeight w:val="3089"/>
        </w:trPr>
        <w:tc>
          <w:tcPr>
            <w:tcW w:w="3303" w:type="dxa"/>
          </w:tcPr>
          <w:p w:rsidR="00F91BF7" w:rsidRDefault="00F91BF7">
            <w:pPr>
              <w:pStyle w:val="TableParagraph"/>
              <w:rPr>
                <w:sz w:val="26"/>
              </w:rPr>
            </w:pPr>
          </w:p>
          <w:p w:rsidR="00F91BF7" w:rsidRDefault="00F91BF7">
            <w:pPr>
              <w:pStyle w:val="TableParagraph"/>
              <w:rPr>
                <w:sz w:val="26"/>
              </w:rPr>
            </w:pPr>
          </w:p>
          <w:p w:rsidR="00F91BF7" w:rsidRDefault="001265B0">
            <w:pPr>
              <w:pStyle w:val="TableParagraph"/>
              <w:ind w:left="105" w:right="482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 условиях обучения инвалидов и лиц с ОВЗ, </w:t>
            </w:r>
            <w:r>
              <w:rPr>
                <w:spacing w:val="-2"/>
                <w:sz w:val="24"/>
              </w:rPr>
              <w:t>адаптированные</w:t>
            </w:r>
          </w:p>
          <w:p w:rsidR="00F91BF7" w:rsidRDefault="001265B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образовательные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6350" w:type="dxa"/>
          </w:tcPr>
          <w:p w:rsidR="00F91BF7" w:rsidRDefault="001265B0">
            <w:pPr>
              <w:pStyle w:val="TableParagraph"/>
              <w:spacing w:before="224"/>
              <w:ind w:left="107" w:right="17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-10"/>
                <w:sz w:val="24"/>
              </w:rPr>
              <w:t xml:space="preserve"> </w:t>
            </w:r>
            <w:r w:rsidR="00F0307A">
              <w:rPr>
                <w:spacing w:val="-10"/>
                <w:sz w:val="24"/>
              </w:rPr>
              <w:t>детского дома</w:t>
            </w:r>
            <w:r>
              <w:rPr>
                <w:sz w:val="24"/>
              </w:rPr>
              <w:t xml:space="preserve"> осуществляется совместное </w:t>
            </w:r>
            <w:r w:rsidR="00F0307A">
              <w:rPr>
                <w:sz w:val="24"/>
              </w:rPr>
              <w:t xml:space="preserve">проживание, </w:t>
            </w:r>
            <w:proofErr w:type="gramStart"/>
            <w:r>
              <w:rPr>
                <w:sz w:val="24"/>
              </w:rPr>
              <w:t xml:space="preserve">образование  </w:t>
            </w:r>
            <w:r w:rsidR="00F0307A">
              <w:rPr>
                <w:sz w:val="24"/>
              </w:rPr>
              <w:t>и</w:t>
            </w:r>
            <w:proofErr w:type="gramEnd"/>
            <w:r w:rsidR="00F0307A">
              <w:rPr>
                <w:sz w:val="24"/>
              </w:rPr>
              <w:t xml:space="preserve"> </w:t>
            </w:r>
            <w:r>
              <w:rPr>
                <w:sz w:val="24"/>
              </w:rPr>
              <w:t>воспитание здоровых детей и детей с ограниченными возможностями здоровья в соответствии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 w:rsidR="00F0307A">
              <w:rPr>
                <w:sz w:val="24"/>
              </w:rPr>
              <w:t>ами дополнительного образования</w:t>
            </w:r>
            <w:r>
              <w:rPr>
                <w:sz w:val="24"/>
              </w:rPr>
              <w:t>, адаптированной для детей с ограниченными</w:t>
            </w:r>
          </w:p>
          <w:p w:rsidR="00F91BF7" w:rsidRDefault="001265B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возможностями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их психофизического развития, индивидуальных возможностей, обеспечивающей коррекцию нарушений развития и социальную адаптацию воспитанников с ограниченными возможностями </w:t>
            </w:r>
            <w:r>
              <w:rPr>
                <w:spacing w:val="-2"/>
                <w:sz w:val="24"/>
              </w:rPr>
              <w:t>здоровья.</w:t>
            </w:r>
          </w:p>
        </w:tc>
      </w:tr>
      <w:tr w:rsidR="00F91BF7" w:rsidTr="00950466">
        <w:trPr>
          <w:trHeight w:val="1546"/>
        </w:trPr>
        <w:tc>
          <w:tcPr>
            <w:tcW w:w="3303" w:type="dxa"/>
          </w:tcPr>
          <w:p w:rsidR="00F91BF7" w:rsidRDefault="001265B0">
            <w:pPr>
              <w:pStyle w:val="TableParagraph"/>
              <w:spacing w:before="224"/>
              <w:ind w:left="105" w:right="482"/>
              <w:rPr>
                <w:sz w:val="24"/>
              </w:rPr>
            </w:pPr>
            <w:r>
              <w:rPr>
                <w:sz w:val="24"/>
              </w:rPr>
              <w:t>Наличие информации о реализуемых формах обучения: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дистанционная, семейное образование, самообразование и др.</w:t>
            </w:r>
          </w:p>
        </w:tc>
        <w:tc>
          <w:tcPr>
            <w:tcW w:w="6350" w:type="dxa"/>
          </w:tcPr>
          <w:p w:rsidR="00F91BF7" w:rsidRDefault="00F91BF7">
            <w:pPr>
              <w:pStyle w:val="TableParagraph"/>
              <w:rPr>
                <w:sz w:val="26"/>
              </w:rPr>
            </w:pPr>
          </w:p>
          <w:p w:rsidR="00F91BF7" w:rsidRDefault="001265B0">
            <w:pPr>
              <w:pStyle w:val="TableParagraph"/>
              <w:spacing w:before="178"/>
              <w:ind w:left="107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обучения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очная</w:t>
            </w:r>
          </w:p>
        </w:tc>
      </w:tr>
      <w:tr w:rsidR="00F91BF7" w:rsidTr="00950466">
        <w:trPr>
          <w:trHeight w:val="2003"/>
        </w:trPr>
        <w:tc>
          <w:tcPr>
            <w:tcW w:w="3303" w:type="dxa"/>
          </w:tcPr>
          <w:p w:rsidR="00F91BF7" w:rsidRDefault="00F91BF7">
            <w:pPr>
              <w:pStyle w:val="TableParagraph"/>
              <w:rPr>
                <w:sz w:val="26"/>
              </w:rPr>
            </w:pPr>
          </w:p>
          <w:p w:rsidR="00F91BF7" w:rsidRDefault="001265B0">
            <w:pPr>
              <w:pStyle w:val="TableParagraph"/>
              <w:ind w:left="105" w:right="167"/>
              <w:rPr>
                <w:sz w:val="24"/>
              </w:rPr>
            </w:pPr>
            <w:r>
              <w:rPr>
                <w:sz w:val="24"/>
              </w:rPr>
              <w:t>Наличие приспособленной входной группы здания для ЛОВЗ (пандусы и другие устройства,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приспособления)</w:t>
            </w:r>
          </w:p>
        </w:tc>
        <w:tc>
          <w:tcPr>
            <w:tcW w:w="6350" w:type="dxa"/>
          </w:tcPr>
          <w:p w:rsidR="00F0307A" w:rsidRDefault="001265B0" w:rsidP="00C71BF6">
            <w:pPr>
              <w:pStyle w:val="TableParagraph"/>
              <w:spacing w:before="224"/>
              <w:ind w:left="107" w:right="175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9"/>
                <w:sz w:val="24"/>
              </w:rPr>
              <w:t xml:space="preserve"> </w:t>
            </w:r>
            <w:r w:rsidR="00F0307A">
              <w:rPr>
                <w:spacing w:val="-9"/>
                <w:sz w:val="24"/>
              </w:rPr>
              <w:t xml:space="preserve">условий доступности для инвалидов и </w:t>
            </w:r>
            <w:r w:rsidR="00F0307A">
              <w:rPr>
                <w:sz w:val="24"/>
              </w:rPr>
              <w:t xml:space="preserve"> ЛОВЗ</w:t>
            </w:r>
            <w:r>
              <w:rPr>
                <w:sz w:val="24"/>
              </w:rPr>
              <w:t>:</w:t>
            </w:r>
            <w:r w:rsidR="00F0307A">
              <w:rPr>
                <w:sz w:val="24"/>
              </w:rPr>
              <w:t xml:space="preserve"> визуальные указатели направления движения; указатели для тактильного восприятия (контакта); </w:t>
            </w:r>
            <w:proofErr w:type="spellStart"/>
            <w:r w:rsidR="00F0307A">
              <w:rPr>
                <w:sz w:val="24"/>
              </w:rPr>
              <w:t>маркеровка</w:t>
            </w:r>
            <w:proofErr w:type="spellEnd"/>
            <w:r w:rsidR="00F0307A">
              <w:rPr>
                <w:sz w:val="24"/>
              </w:rPr>
              <w:t xml:space="preserve"> степеней цветом;</w:t>
            </w:r>
            <w:r w:rsidR="00C71BF6">
              <w:rPr>
                <w:sz w:val="24"/>
              </w:rPr>
              <w:t xml:space="preserve"> </w:t>
            </w:r>
            <w:r w:rsidR="00F0307A">
              <w:rPr>
                <w:sz w:val="24"/>
              </w:rPr>
              <w:t xml:space="preserve"> парковка для машин инвалидов с дорожным знаком;</w:t>
            </w:r>
            <w:r w:rsidR="00C71BF6">
              <w:rPr>
                <w:sz w:val="24"/>
              </w:rPr>
              <w:t xml:space="preserve"> </w:t>
            </w:r>
            <w:r w:rsidR="00F0307A">
              <w:rPr>
                <w:sz w:val="24"/>
              </w:rPr>
              <w:t xml:space="preserve"> входная группа оборудована навесом над входной площадкой</w:t>
            </w:r>
            <w:r w:rsidR="00C71BF6">
              <w:rPr>
                <w:sz w:val="24"/>
              </w:rPr>
              <w:t xml:space="preserve"> с</w:t>
            </w:r>
            <w:r w:rsidR="00F0307A">
              <w:rPr>
                <w:sz w:val="24"/>
              </w:rPr>
              <w:t xml:space="preserve"> элементами информации об объекте, </w:t>
            </w:r>
            <w:proofErr w:type="spellStart"/>
            <w:r w:rsidR="00C71BF6">
              <w:rPr>
                <w:sz w:val="24"/>
              </w:rPr>
              <w:t>ступенькоходом</w:t>
            </w:r>
            <w:proofErr w:type="spellEnd"/>
            <w:r w:rsidR="00C71BF6">
              <w:rPr>
                <w:sz w:val="24"/>
              </w:rPr>
              <w:t xml:space="preserve"> и съемными пандусами, </w:t>
            </w:r>
            <w:r>
              <w:rPr>
                <w:sz w:val="24"/>
              </w:rPr>
              <w:t>звонк</w:t>
            </w:r>
            <w:r w:rsidR="00C71BF6"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входе</w:t>
            </w:r>
            <w:r w:rsidR="00C71BF6">
              <w:rPr>
                <w:spacing w:val="-2"/>
                <w:sz w:val="24"/>
              </w:rPr>
              <w:t>.</w:t>
            </w:r>
          </w:p>
        </w:tc>
      </w:tr>
      <w:tr w:rsidR="00F91BF7" w:rsidTr="00B02F37">
        <w:trPr>
          <w:trHeight w:val="1576"/>
        </w:trPr>
        <w:tc>
          <w:tcPr>
            <w:tcW w:w="3303" w:type="dxa"/>
          </w:tcPr>
          <w:p w:rsidR="00F91BF7" w:rsidRDefault="001265B0">
            <w:pPr>
              <w:pStyle w:val="TableParagraph"/>
              <w:spacing w:before="225"/>
              <w:ind w:left="105"/>
              <w:rPr>
                <w:sz w:val="24"/>
              </w:rPr>
            </w:pPr>
            <w:r>
              <w:rPr>
                <w:sz w:val="24"/>
              </w:rPr>
              <w:t>Наличие возможностей перемещения ЛОВЗ внутри здания (приспособление коридоров,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лестниц,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лифтов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т.д.)</w:t>
            </w:r>
          </w:p>
        </w:tc>
        <w:tc>
          <w:tcPr>
            <w:tcW w:w="6350" w:type="dxa"/>
          </w:tcPr>
          <w:p w:rsidR="00F91BF7" w:rsidRDefault="00F91BF7">
            <w:pPr>
              <w:pStyle w:val="TableParagraph"/>
              <w:rPr>
                <w:sz w:val="26"/>
              </w:rPr>
            </w:pPr>
          </w:p>
          <w:p w:rsidR="00F91BF7" w:rsidRDefault="001265B0">
            <w:pPr>
              <w:pStyle w:val="TableParagraph"/>
              <w:spacing w:before="179"/>
              <w:ind w:left="107"/>
              <w:rPr>
                <w:sz w:val="24"/>
              </w:rPr>
            </w:pPr>
            <w:r>
              <w:rPr>
                <w:sz w:val="24"/>
              </w:rPr>
              <w:t>Лестницы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поручни</w:t>
            </w:r>
          </w:p>
        </w:tc>
      </w:tr>
      <w:tr w:rsidR="00F91BF7" w:rsidTr="00B02F37">
        <w:trPr>
          <w:trHeight w:val="267"/>
        </w:trPr>
        <w:tc>
          <w:tcPr>
            <w:tcW w:w="3303" w:type="dxa"/>
          </w:tcPr>
          <w:p w:rsidR="00F91BF7" w:rsidRDefault="001265B0">
            <w:pPr>
              <w:pStyle w:val="TableParagraph"/>
              <w:spacing w:before="224"/>
              <w:ind w:left="105"/>
              <w:rPr>
                <w:sz w:val="24"/>
              </w:rPr>
            </w:pPr>
            <w:r>
              <w:rPr>
                <w:sz w:val="24"/>
              </w:rPr>
              <w:t>Наличие специально оборудованных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санитарно</w:t>
            </w:r>
            <w:r w:rsidR="00C71BF6">
              <w:rPr>
                <w:sz w:val="24"/>
              </w:rPr>
              <w:t xml:space="preserve"> </w:t>
            </w:r>
            <w:r>
              <w:rPr>
                <w:sz w:val="24"/>
              </w:rPr>
              <w:t>- гигиенических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</w:p>
          <w:p w:rsidR="00F91BF7" w:rsidRDefault="001265B0">
            <w:pPr>
              <w:pStyle w:val="TableParagraph"/>
              <w:spacing w:line="270" w:lineRule="atLeast"/>
              <w:ind w:left="105"/>
              <w:rPr>
                <w:spacing w:val="-2"/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ЛОВЗ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(перила,</w:t>
            </w:r>
            <w:r>
              <w:rPr>
                <w:spacing w:val="-14"/>
                <w:sz w:val="24"/>
              </w:rPr>
              <w:t xml:space="preserve"> </w:t>
            </w:r>
            <w:r w:rsidR="00C71BF6">
              <w:rPr>
                <w:spacing w:val="-14"/>
                <w:sz w:val="24"/>
              </w:rPr>
              <w:t xml:space="preserve">опорные </w:t>
            </w:r>
            <w:r>
              <w:rPr>
                <w:sz w:val="24"/>
              </w:rPr>
              <w:t>поручни</w:t>
            </w:r>
            <w:r w:rsidR="00C71BF6">
              <w:rPr>
                <w:sz w:val="24"/>
              </w:rPr>
              <w:t>: откидной у унитаза и 2 горизонтальных</w:t>
            </w:r>
            <w:r>
              <w:rPr>
                <w:sz w:val="24"/>
              </w:rPr>
              <w:t xml:space="preserve">, </w:t>
            </w:r>
            <w:r>
              <w:rPr>
                <w:spacing w:val="-2"/>
                <w:sz w:val="24"/>
              </w:rPr>
              <w:t>специализированное</w:t>
            </w:r>
          </w:p>
          <w:p w:rsidR="00C71BF6" w:rsidRDefault="00C71BF6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сантехническое </w:t>
            </w:r>
            <w:r>
              <w:rPr>
                <w:sz w:val="24"/>
              </w:rPr>
              <w:t>оборудование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и.т.д.)</w:t>
            </w:r>
          </w:p>
        </w:tc>
        <w:tc>
          <w:tcPr>
            <w:tcW w:w="6350" w:type="dxa"/>
          </w:tcPr>
          <w:p w:rsidR="00F91BF7" w:rsidRDefault="00F91BF7">
            <w:pPr>
              <w:pStyle w:val="TableParagraph"/>
              <w:rPr>
                <w:sz w:val="26"/>
              </w:rPr>
            </w:pPr>
          </w:p>
          <w:p w:rsidR="00F91BF7" w:rsidRDefault="00F91BF7">
            <w:pPr>
              <w:pStyle w:val="TableParagraph"/>
              <w:spacing w:before="8"/>
              <w:rPr>
                <w:sz w:val="31"/>
              </w:rPr>
            </w:pPr>
          </w:p>
          <w:p w:rsidR="00F91BF7" w:rsidRDefault="00C71BF6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есть</w:t>
            </w:r>
          </w:p>
        </w:tc>
      </w:tr>
    </w:tbl>
    <w:p w:rsidR="00F91BF7" w:rsidRDefault="00F91BF7">
      <w:pPr>
        <w:rPr>
          <w:sz w:val="24"/>
        </w:rPr>
        <w:sectPr w:rsidR="00F91BF7">
          <w:type w:val="continuous"/>
          <w:pgSz w:w="11910" w:h="16840"/>
          <w:pgMar w:top="1060" w:right="1100" w:bottom="923" w:left="1560" w:header="720" w:footer="720" w:gutter="0"/>
          <w:cols w:space="720"/>
        </w:sectPr>
      </w:pPr>
    </w:p>
    <w:tbl>
      <w:tblPr>
        <w:tblStyle w:val="TableNormal"/>
        <w:tblW w:w="9653" w:type="dxa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03"/>
        <w:gridCol w:w="6350"/>
      </w:tblGrid>
      <w:tr w:rsidR="00F91BF7" w:rsidTr="00B02F37">
        <w:trPr>
          <w:trHeight w:val="2962"/>
        </w:trPr>
        <w:tc>
          <w:tcPr>
            <w:tcW w:w="3303" w:type="dxa"/>
          </w:tcPr>
          <w:p w:rsidR="00F91BF7" w:rsidRDefault="001265B0">
            <w:pPr>
              <w:pStyle w:val="TableParagraph"/>
              <w:spacing w:before="224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Оснащение зданий и сооружений системами </w:t>
            </w:r>
            <w:r>
              <w:rPr>
                <w:spacing w:val="-2"/>
                <w:sz w:val="24"/>
              </w:rPr>
              <w:t xml:space="preserve">противопожарной </w:t>
            </w:r>
            <w:r>
              <w:rPr>
                <w:sz w:val="24"/>
              </w:rPr>
              <w:t>сигнализации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оповещения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с дублирующими световыми </w:t>
            </w:r>
            <w:r>
              <w:rPr>
                <w:spacing w:val="-2"/>
                <w:sz w:val="24"/>
              </w:rPr>
              <w:t>устройствами,</w:t>
            </w:r>
          </w:p>
          <w:p w:rsidR="00F91BF7" w:rsidRDefault="001265B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информационными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табло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тактильной</w:t>
            </w:r>
          </w:p>
          <w:p w:rsidR="00F91BF7" w:rsidRDefault="001265B0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(пространственно-рельефной) </w:t>
            </w:r>
            <w:r>
              <w:rPr>
                <w:sz w:val="24"/>
              </w:rPr>
              <w:t>информацией и др.</w:t>
            </w:r>
          </w:p>
        </w:tc>
        <w:tc>
          <w:tcPr>
            <w:tcW w:w="6350" w:type="dxa"/>
          </w:tcPr>
          <w:p w:rsidR="00F91BF7" w:rsidRDefault="00F91BF7">
            <w:pPr>
              <w:pStyle w:val="TableParagraph"/>
              <w:spacing w:before="8"/>
              <w:rPr>
                <w:sz w:val="31"/>
              </w:rPr>
            </w:pPr>
          </w:p>
          <w:p w:rsidR="00F91BF7" w:rsidRDefault="001265B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Здание оснащено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системой противопожарной сигнализации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оповещения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световыми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табло</w:t>
            </w:r>
          </w:p>
          <w:p w:rsidR="00F91BF7" w:rsidRDefault="001265B0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«Выход».</w:t>
            </w:r>
          </w:p>
          <w:p w:rsidR="00F91BF7" w:rsidRDefault="00C71BF6" w:rsidP="00C71BF6">
            <w:pPr>
              <w:pStyle w:val="TableParagraph"/>
              <w:spacing w:before="225"/>
              <w:ind w:left="107" w:right="175"/>
              <w:rPr>
                <w:sz w:val="24"/>
              </w:rPr>
            </w:pPr>
            <w:r>
              <w:rPr>
                <w:sz w:val="24"/>
              </w:rPr>
              <w:t>Имеется и</w:t>
            </w:r>
            <w:r w:rsidR="001265B0">
              <w:rPr>
                <w:sz w:val="24"/>
              </w:rPr>
              <w:t>нформационные табло с тактильной (пространственно-рельефной)</w:t>
            </w:r>
            <w:r w:rsidR="001265B0">
              <w:rPr>
                <w:spacing w:val="-9"/>
                <w:sz w:val="24"/>
              </w:rPr>
              <w:t xml:space="preserve"> </w:t>
            </w:r>
            <w:r w:rsidR="001265B0">
              <w:rPr>
                <w:sz w:val="24"/>
              </w:rPr>
              <w:t>информацией</w:t>
            </w:r>
            <w:r w:rsidR="001265B0">
              <w:rPr>
                <w:spacing w:val="-9"/>
                <w:sz w:val="24"/>
              </w:rPr>
              <w:t xml:space="preserve"> </w:t>
            </w:r>
            <w:r w:rsidR="001265B0">
              <w:rPr>
                <w:sz w:val="24"/>
              </w:rPr>
              <w:t>и</w:t>
            </w:r>
            <w:r w:rsidR="001265B0">
              <w:rPr>
                <w:spacing w:val="-11"/>
                <w:sz w:val="24"/>
              </w:rPr>
              <w:t xml:space="preserve"> </w:t>
            </w:r>
            <w:r w:rsidR="001265B0">
              <w:rPr>
                <w:sz w:val="24"/>
              </w:rPr>
              <w:t>др.</w:t>
            </w:r>
            <w:r w:rsidR="001265B0"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 </w:t>
            </w:r>
          </w:p>
        </w:tc>
      </w:tr>
      <w:tr w:rsidR="00F91BF7" w:rsidTr="00B02F37">
        <w:trPr>
          <w:trHeight w:val="1811"/>
        </w:trPr>
        <w:tc>
          <w:tcPr>
            <w:tcW w:w="3303" w:type="dxa"/>
          </w:tcPr>
          <w:p w:rsidR="00F91BF7" w:rsidRDefault="001265B0">
            <w:pPr>
              <w:pStyle w:val="TableParagraph"/>
              <w:ind w:left="105" w:right="49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Использование </w:t>
            </w:r>
            <w:r>
              <w:rPr>
                <w:sz w:val="24"/>
              </w:rPr>
              <w:t>мультимедийных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</w:p>
          <w:p w:rsidR="00F91BF7" w:rsidRDefault="001265B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оргтехники,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слайд- проекторов, электронной</w:t>
            </w:r>
          </w:p>
          <w:p w:rsidR="00F91BF7" w:rsidRDefault="001265B0">
            <w:pPr>
              <w:pStyle w:val="TableParagraph"/>
              <w:ind w:left="105" w:right="81"/>
              <w:rPr>
                <w:sz w:val="24"/>
              </w:rPr>
            </w:pPr>
            <w:r>
              <w:rPr>
                <w:sz w:val="24"/>
              </w:rPr>
              <w:t>доски с технологией лазерного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сканирования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6350" w:type="dxa"/>
          </w:tcPr>
          <w:p w:rsidR="00F91BF7" w:rsidRDefault="001265B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имеются</w:t>
            </w:r>
          </w:p>
          <w:p w:rsidR="00F91BF7" w:rsidRDefault="001265B0">
            <w:pPr>
              <w:pStyle w:val="TableParagraph"/>
              <w:numPr>
                <w:ilvl w:val="0"/>
                <w:numId w:val="2"/>
              </w:numPr>
              <w:tabs>
                <w:tab w:val="left" w:pos="247"/>
              </w:tabs>
              <w:ind w:right="824" w:firstLine="0"/>
              <w:rPr>
                <w:sz w:val="24"/>
              </w:rPr>
            </w:pPr>
            <w:r>
              <w:rPr>
                <w:sz w:val="24"/>
              </w:rPr>
              <w:t>стационарные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мультимедийные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проекторы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 актовом</w:t>
            </w:r>
            <w:r w:rsidR="00C71BF6">
              <w:rPr>
                <w:sz w:val="24"/>
              </w:rPr>
              <w:t xml:space="preserve"> зале, семейном центре</w:t>
            </w:r>
            <w:r>
              <w:rPr>
                <w:sz w:val="24"/>
              </w:rPr>
              <w:t xml:space="preserve"> и кабинете психолога;</w:t>
            </w:r>
          </w:p>
          <w:p w:rsidR="00F91BF7" w:rsidRDefault="001265B0" w:rsidP="00C71BF6">
            <w:pPr>
              <w:pStyle w:val="TableParagraph"/>
              <w:numPr>
                <w:ilvl w:val="0"/>
                <w:numId w:val="2"/>
              </w:numPr>
              <w:tabs>
                <w:tab w:val="left" w:pos="247"/>
              </w:tabs>
              <w:ind w:right="458" w:firstLine="0"/>
              <w:rPr>
                <w:sz w:val="24"/>
              </w:rPr>
            </w:pPr>
            <w:r>
              <w:rPr>
                <w:sz w:val="24"/>
              </w:rPr>
              <w:t>стационарные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компьютеры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учителя- логопеда и группах</w:t>
            </w:r>
            <w:r>
              <w:rPr>
                <w:spacing w:val="-2"/>
                <w:sz w:val="24"/>
              </w:rPr>
              <w:t>.</w:t>
            </w:r>
          </w:p>
        </w:tc>
      </w:tr>
      <w:tr w:rsidR="00F91BF7" w:rsidTr="00B02F37">
        <w:trPr>
          <w:trHeight w:val="2188"/>
        </w:trPr>
        <w:tc>
          <w:tcPr>
            <w:tcW w:w="3303" w:type="dxa"/>
          </w:tcPr>
          <w:p w:rsidR="00F91BF7" w:rsidRDefault="001265B0">
            <w:pPr>
              <w:pStyle w:val="TableParagraph"/>
              <w:spacing w:before="1"/>
              <w:ind w:left="105" w:right="2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Специальное </w:t>
            </w:r>
            <w:r>
              <w:rPr>
                <w:sz w:val="24"/>
              </w:rPr>
              <w:t>автоматизированное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рабочее место (сканирующие устройство, персональный </w:t>
            </w:r>
            <w:r>
              <w:rPr>
                <w:spacing w:val="-2"/>
                <w:sz w:val="24"/>
              </w:rPr>
              <w:t>компьютер)</w:t>
            </w:r>
          </w:p>
        </w:tc>
        <w:tc>
          <w:tcPr>
            <w:tcW w:w="6350" w:type="dxa"/>
          </w:tcPr>
          <w:p w:rsidR="00F91BF7" w:rsidRDefault="001265B0">
            <w:pPr>
              <w:pStyle w:val="TableParagraph"/>
              <w:ind w:left="107" w:right="175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зам.директора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 УВР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оборудован:</w:t>
            </w:r>
          </w:p>
          <w:p w:rsidR="00F91BF7" w:rsidRDefault="001265B0">
            <w:pPr>
              <w:pStyle w:val="TableParagraph"/>
              <w:numPr>
                <w:ilvl w:val="0"/>
                <w:numId w:val="1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pacing w:val="-2"/>
                <w:sz w:val="24"/>
              </w:rPr>
              <w:t>компьютером;</w:t>
            </w:r>
          </w:p>
          <w:p w:rsidR="00F91BF7" w:rsidRDefault="001265B0">
            <w:pPr>
              <w:pStyle w:val="TableParagraph"/>
              <w:numPr>
                <w:ilvl w:val="0"/>
                <w:numId w:val="1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pacing w:val="-2"/>
                <w:sz w:val="24"/>
              </w:rPr>
              <w:t>принтером;</w:t>
            </w:r>
          </w:p>
          <w:p w:rsidR="00F91BF7" w:rsidRDefault="001265B0">
            <w:pPr>
              <w:pStyle w:val="TableParagraph"/>
              <w:numPr>
                <w:ilvl w:val="0"/>
                <w:numId w:val="1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pacing w:val="-2"/>
                <w:sz w:val="24"/>
              </w:rPr>
              <w:t>сканером;</w:t>
            </w:r>
          </w:p>
          <w:p w:rsidR="00F91BF7" w:rsidRDefault="001265B0">
            <w:pPr>
              <w:pStyle w:val="TableParagraph"/>
              <w:numPr>
                <w:ilvl w:val="0"/>
                <w:numId w:val="1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pacing w:val="-2"/>
                <w:sz w:val="24"/>
              </w:rPr>
              <w:t>ксероксом;</w:t>
            </w:r>
          </w:p>
          <w:p w:rsidR="00F91BF7" w:rsidRDefault="001265B0">
            <w:pPr>
              <w:pStyle w:val="TableParagraph"/>
              <w:numPr>
                <w:ilvl w:val="0"/>
                <w:numId w:val="1"/>
              </w:numPr>
              <w:tabs>
                <w:tab w:val="left" w:pos="247"/>
              </w:tabs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брошюратором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:rsidR="00F91BF7" w:rsidRDefault="001265B0">
            <w:pPr>
              <w:pStyle w:val="TableParagraph"/>
              <w:numPr>
                <w:ilvl w:val="0"/>
                <w:numId w:val="1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pacing w:val="-2"/>
                <w:sz w:val="24"/>
              </w:rPr>
              <w:t>ламинатором.</w:t>
            </w:r>
          </w:p>
        </w:tc>
      </w:tr>
      <w:tr w:rsidR="00F91BF7" w:rsidTr="00B02F37">
        <w:trPr>
          <w:trHeight w:val="1650"/>
        </w:trPr>
        <w:tc>
          <w:tcPr>
            <w:tcW w:w="3303" w:type="dxa"/>
          </w:tcPr>
          <w:p w:rsidR="00F91BF7" w:rsidRDefault="001265B0" w:rsidP="00950466">
            <w:pPr>
              <w:pStyle w:val="TableParagraph"/>
              <w:spacing w:before="224"/>
              <w:ind w:right="304"/>
              <w:rPr>
                <w:sz w:val="24"/>
              </w:rPr>
            </w:pPr>
            <w:r>
              <w:rPr>
                <w:sz w:val="24"/>
              </w:rPr>
              <w:t>Наличие компьютерной техники и специального программного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обеспечения, адаптированного для </w:t>
            </w:r>
            <w:r>
              <w:rPr>
                <w:spacing w:val="-2"/>
                <w:sz w:val="24"/>
              </w:rPr>
              <w:t>инвалидов</w:t>
            </w:r>
          </w:p>
        </w:tc>
        <w:tc>
          <w:tcPr>
            <w:tcW w:w="6350" w:type="dxa"/>
          </w:tcPr>
          <w:p w:rsidR="00F91BF7" w:rsidRDefault="00F91BF7">
            <w:pPr>
              <w:pStyle w:val="TableParagraph"/>
              <w:rPr>
                <w:sz w:val="26"/>
              </w:rPr>
            </w:pPr>
          </w:p>
          <w:p w:rsidR="00F91BF7" w:rsidRDefault="001265B0">
            <w:pPr>
              <w:pStyle w:val="TableParagraph"/>
              <w:spacing w:before="178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</w:tr>
      <w:tr w:rsidR="00F91BF7" w:rsidTr="00B02F37">
        <w:trPr>
          <w:trHeight w:val="1055"/>
        </w:trPr>
        <w:tc>
          <w:tcPr>
            <w:tcW w:w="3303" w:type="dxa"/>
          </w:tcPr>
          <w:p w:rsidR="00F91BF7" w:rsidRDefault="001265B0">
            <w:pPr>
              <w:pStyle w:val="TableParagraph"/>
              <w:spacing w:before="207" w:line="270" w:lineRule="atLeast"/>
              <w:ind w:left="105" w:right="477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адаптированного для ОВЗ и инвалидов </w:t>
            </w:r>
            <w:r>
              <w:rPr>
                <w:spacing w:val="-2"/>
                <w:sz w:val="24"/>
              </w:rPr>
              <w:t>производственного</w:t>
            </w:r>
            <w:r w:rsidR="00950466">
              <w:rPr>
                <w:spacing w:val="-2"/>
                <w:sz w:val="24"/>
              </w:rPr>
              <w:t xml:space="preserve"> оборудования</w:t>
            </w:r>
          </w:p>
        </w:tc>
        <w:tc>
          <w:tcPr>
            <w:tcW w:w="6350" w:type="dxa"/>
          </w:tcPr>
          <w:p w:rsidR="00F91BF7" w:rsidRDefault="001265B0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</w:tr>
    </w:tbl>
    <w:p w:rsidR="00F91BF7" w:rsidRDefault="00F91BF7">
      <w:pPr>
        <w:rPr>
          <w:sz w:val="24"/>
        </w:rPr>
        <w:sectPr w:rsidR="00F91BF7">
          <w:type w:val="continuous"/>
          <w:pgSz w:w="11910" w:h="16840"/>
          <w:pgMar w:top="1100" w:right="1100" w:bottom="982" w:left="1560" w:header="720" w:footer="720" w:gutter="0"/>
          <w:cols w:space="720"/>
        </w:sectPr>
      </w:pPr>
    </w:p>
    <w:tbl>
      <w:tblPr>
        <w:tblStyle w:val="TableNormal"/>
        <w:tblW w:w="9653" w:type="dxa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03"/>
        <w:gridCol w:w="6350"/>
      </w:tblGrid>
      <w:tr w:rsidR="00F91BF7" w:rsidTr="00B02F37">
        <w:trPr>
          <w:trHeight w:val="2382"/>
        </w:trPr>
        <w:tc>
          <w:tcPr>
            <w:tcW w:w="3303" w:type="dxa"/>
          </w:tcPr>
          <w:p w:rsidR="00F91BF7" w:rsidRDefault="001265B0">
            <w:pPr>
              <w:pStyle w:val="TableParagraph"/>
              <w:spacing w:before="224"/>
              <w:ind w:left="105" w:right="81"/>
              <w:rPr>
                <w:sz w:val="24"/>
              </w:rPr>
            </w:pPr>
            <w:r>
              <w:rPr>
                <w:sz w:val="24"/>
              </w:rPr>
              <w:lastRenderedPageBreak/>
              <w:t>Комплектование библиотек специальными адаптивно- техническими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инвалидов ("говорящие книги", специальными аппаратами для из </w:t>
            </w:r>
            <w:r>
              <w:rPr>
                <w:spacing w:val="-2"/>
                <w:sz w:val="24"/>
              </w:rPr>
              <w:t>воспроизведения)</w:t>
            </w:r>
          </w:p>
        </w:tc>
        <w:tc>
          <w:tcPr>
            <w:tcW w:w="6350" w:type="dxa"/>
          </w:tcPr>
          <w:p w:rsidR="00F91BF7" w:rsidRDefault="00F91BF7">
            <w:pPr>
              <w:pStyle w:val="TableParagraph"/>
              <w:rPr>
                <w:sz w:val="26"/>
              </w:rPr>
            </w:pPr>
          </w:p>
          <w:p w:rsidR="00F91BF7" w:rsidRDefault="00F91BF7">
            <w:pPr>
              <w:pStyle w:val="TableParagraph"/>
              <w:rPr>
                <w:sz w:val="26"/>
              </w:rPr>
            </w:pPr>
          </w:p>
          <w:p w:rsidR="00F91BF7" w:rsidRDefault="00F91BF7">
            <w:pPr>
              <w:pStyle w:val="TableParagraph"/>
              <w:rPr>
                <w:sz w:val="26"/>
              </w:rPr>
            </w:pPr>
          </w:p>
          <w:p w:rsidR="00F91BF7" w:rsidRDefault="001265B0">
            <w:pPr>
              <w:pStyle w:val="TableParagraph"/>
              <w:spacing w:before="158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нет</w:t>
            </w:r>
          </w:p>
        </w:tc>
      </w:tr>
      <w:tr w:rsidR="00F91BF7" w:rsidTr="00B02F37">
        <w:trPr>
          <w:trHeight w:val="1555"/>
        </w:trPr>
        <w:tc>
          <w:tcPr>
            <w:tcW w:w="3303" w:type="dxa"/>
          </w:tcPr>
          <w:p w:rsidR="00F91BF7" w:rsidRDefault="001265B0">
            <w:pPr>
              <w:pStyle w:val="TableParagraph"/>
              <w:spacing w:before="224"/>
              <w:ind w:left="105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иного</w:t>
            </w:r>
          </w:p>
          <w:p w:rsidR="00F91BF7" w:rsidRDefault="001265B0">
            <w:pPr>
              <w:pStyle w:val="TableParagraph"/>
              <w:ind w:left="105" w:right="167"/>
              <w:rPr>
                <w:sz w:val="24"/>
              </w:rPr>
            </w:pPr>
            <w:r>
              <w:rPr>
                <w:sz w:val="24"/>
              </w:rPr>
              <w:t>адаптированного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лиц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 ОВЗ и инвалидов</w:t>
            </w:r>
          </w:p>
          <w:p w:rsidR="00F91BF7" w:rsidRDefault="001265B0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оборудования</w:t>
            </w:r>
          </w:p>
        </w:tc>
        <w:tc>
          <w:tcPr>
            <w:tcW w:w="6350" w:type="dxa"/>
          </w:tcPr>
          <w:p w:rsidR="00F91BF7" w:rsidRDefault="00F91BF7">
            <w:pPr>
              <w:pStyle w:val="TableParagraph"/>
              <w:rPr>
                <w:sz w:val="26"/>
              </w:rPr>
            </w:pPr>
          </w:p>
          <w:p w:rsidR="00F91BF7" w:rsidRDefault="001265B0">
            <w:pPr>
              <w:pStyle w:val="TableParagraph"/>
              <w:spacing w:before="201"/>
              <w:ind w:left="107"/>
              <w:rPr>
                <w:sz w:val="24"/>
              </w:rPr>
            </w:pPr>
            <w:r>
              <w:rPr>
                <w:sz w:val="24"/>
              </w:rPr>
              <w:t>Оборудована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кнопка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вызова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посетителей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 ограниченными возможностями здоровья</w:t>
            </w:r>
          </w:p>
        </w:tc>
      </w:tr>
      <w:tr w:rsidR="00F91BF7" w:rsidTr="00B02F37">
        <w:trPr>
          <w:trHeight w:val="2382"/>
        </w:trPr>
        <w:tc>
          <w:tcPr>
            <w:tcW w:w="3303" w:type="dxa"/>
          </w:tcPr>
          <w:p w:rsidR="00F91BF7" w:rsidRDefault="001265B0">
            <w:pPr>
              <w:pStyle w:val="TableParagraph"/>
              <w:spacing w:before="224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Наличие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штате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ОО</w:t>
            </w:r>
          </w:p>
          <w:p w:rsidR="00F91BF7" w:rsidRDefault="001265B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педагогических работников, имеющих основное образования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получивших дополнительное образование для обучения лиц с ОВЗ и </w:t>
            </w:r>
            <w:r>
              <w:rPr>
                <w:spacing w:val="-2"/>
                <w:sz w:val="24"/>
              </w:rPr>
              <w:t>инвалидов</w:t>
            </w:r>
          </w:p>
        </w:tc>
        <w:tc>
          <w:tcPr>
            <w:tcW w:w="6350" w:type="dxa"/>
          </w:tcPr>
          <w:p w:rsidR="00F91BF7" w:rsidRDefault="00F91BF7">
            <w:pPr>
              <w:pStyle w:val="TableParagraph"/>
              <w:rPr>
                <w:sz w:val="26"/>
              </w:rPr>
            </w:pPr>
          </w:p>
          <w:p w:rsidR="00F91BF7" w:rsidRDefault="00F91BF7">
            <w:pPr>
              <w:pStyle w:val="TableParagraph"/>
              <w:rPr>
                <w:sz w:val="26"/>
              </w:rPr>
            </w:pPr>
          </w:p>
          <w:p w:rsidR="00F91BF7" w:rsidRDefault="00F91BF7">
            <w:pPr>
              <w:pStyle w:val="TableParagraph"/>
              <w:spacing w:before="4"/>
              <w:rPr>
                <w:sz w:val="27"/>
              </w:rPr>
            </w:pPr>
          </w:p>
          <w:p w:rsidR="00950466" w:rsidRDefault="001265B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имеются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логопед, имеющие соответствующее образование.</w:t>
            </w:r>
            <w:r w:rsidR="00950466">
              <w:rPr>
                <w:sz w:val="24"/>
              </w:rPr>
              <w:t xml:space="preserve"> Педагогические работники прошли курсы повышения квалификации по работе с детьми с ОВЗ. </w:t>
            </w:r>
          </w:p>
          <w:p w:rsidR="00F91BF7" w:rsidRDefault="0095046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Заключен договор с </w:t>
            </w:r>
            <w:proofErr w:type="spellStart"/>
            <w:r>
              <w:rPr>
                <w:sz w:val="24"/>
              </w:rPr>
              <w:t>урдопереводчиком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F91BF7" w:rsidTr="00B02F37">
        <w:trPr>
          <w:trHeight w:val="1278"/>
        </w:trPr>
        <w:tc>
          <w:tcPr>
            <w:tcW w:w="3303" w:type="dxa"/>
          </w:tcPr>
          <w:p w:rsidR="00F91BF7" w:rsidRDefault="001265B0">
            <w:pPr>
              <w:pStyle w:val="TableParagraph"/>
              <w:spacing w:before="224"/>
              <w:ind w:left="105" w:right="167"/>
              <w:rPr>
                <w:sz w:val="24"/>
              </w:rPr>
            </w:pPr>
            <w:r>
              <w:rPr>
                <w:sz w:val="24"/>
              </w:rPr>
              <w:t>Сетевое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 рамках программы "Доступная среда"</w:t>
            </w:r>
          </w:p>
        </w:tc>
        <w:tc>
          <w:tcPr>
            <w:tcW w:w="6350" w:type="dxa"/>
          </w:tcPr>
          <w:p w:rsidR="00F91BF7" w:rsidRDefault="00F91BF7">
            <w:pPr>
              <w:pStyle w:val="TableParagraph"/>
              <w:rPr>
                <w:sz w:val="26"/>
              </w:rPr>
            </w:pPr>
          </w:p>
          <w:p w:rsidR="00F91BF7" w:rsidRDefault="00950466">
            <w:pPr>
              <w:pStyle w:val="TableParagraph"/>
              <w:spacing w:before="201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нет</w:t>
            </w:r>
          </w:p>
        </w:tc>
      </w:tr>
    </w:tbl>
    <w:p w:rsidR="001265B0" w:rsidRDefault="00600F7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.75pt;height:346.5pt">
            <v:imagedata r:id="rId5" o:title="вход на территорию"/>
          </v:shape>
        </w:pict>
      </w:r>
      <w:r>
        <w:lastRenderedPageBreak/>
        <w:pict>
          <v:shape id="_x0000_i1026" type="#_x0000_t75" style="width:462pt;height:615.75pt">
            <v:imagedata r:id="rId6" o:title="санитарная комната для инвалидов."/>
          </v:shape>
        </w:pict>
      </w:r>
      <w:r>
        <w:lastRenderedPageBreak/>
        <w:pict>
          <v:shape id="_x0000_i1027" type="#_x0000_t75" style="width:462pt;height:615.75pt">
            <v:imagedata r:id="rId7" o:title="санитарная комната для инвалидов"/>
          </v:shape>
        </w:pict>
      </w:r>
      <w:r>
        <w:lastRenderedPageBreak/>
        <w:pict>
          <v:shape id="_x0000_i1028" type="#_x0000_t75" style="width:462pt;height:346.5pt">
            <v:imagedata r:id="rId8" o:title="система навигации для инвалидов"/>
          </v:shape>
        </w:pict>
      </w:r>
      <w:r>
        <w:lastRenderedPageBreak/>
        <w:pict>
          <v:shape id="_x0000_i1029" type="#_x0000_t75" style="width:462pt;height:615.75pt">
            <v:imagedata r:id="rId9" o:title="условие доступности для инвалидов 3 (2)"/>
          </v:shape>
        </w:pict>
      </w:r>
      <w:r>
        <w:lastRenderedPageBreak/>
        <w:pict>
          <v:shape id="_x0000_i1030" type="#_x0000_t75" style="width:462pt;height:346.5pt">
            <v:imagedata r:id="rId10" o:title="условие доступности для инвалидов 4"/>
          </v:shape>
        </w:pict>
      </w:r>
      <w:r>
        <w:pict>
          <v:shape id="_x0000_i1031" type="#_x0000_t75" style="width:462pt;height:346.5pt">
            <v:imagedata r:id="rId11" o:title="условие доступности для инвалидов 5"/>
          </v:shape>
        </w:pict>
      </w:r>
      <w:r>
        <w:lastRenderedPageBreak/>
        <w:pict>
          <v:shape id="_x0000_i1032" type="#_x0000_t75" style="width:462pt;height:346.5pt">
            <v:imagedata r:id="rId12" o:title="условие доступности для инвалидов 6 (2)"/>
          </v:shape>
        </w:pict>
      </w:r>
      <w:r>
        <w:pict>
          <v:shape id="_x0000_i1033" type="#_x0000_t75" style="width:462pt;height:346.5pt">
            <v:imagedata r:id="rId13" o:title="условие доступности для инвалидов 6"/>
          </v:shape>
        </w:pict>
      </w:r>
      <w:r>
        <w:lastRenderedPageBreak/>
        <w:pict>
          <v:shape id="_x0000_i1034" type="#_x0000_t75" style="width:462pt;height:615.75pt">
            <v:imagedata r:id="rId14" o:title="условия доступности для инвалидов 1"/>
          </v:shape>
        </w:pict>
      </w:r>
      <w:r>
        <w:lastRenderedPageBreak/>
        <w:pict>
          <v:shape id="_x0000_i1035" type="#_x0000_t75" style="width:462pt;height:615.75pt">
            <v:imagedata r:id="rId15" o:title="условия доступности для инвалидов 2"/>
          </v:shape>
        </w:pict>
      </w:r>
      <w:r>
        <w:lastRenderedPageBreak/>
        <w:pict>
          <v:shape id="_x0000_i1036" type="#_x0000_t75" style="width:462pt;height:346.5pt">
            <v:imagedata r:id="rId16" o:title="условия доступности для инвалидов 7"/>
          </v:shape>
        </w:pict>
      </w:r>
      <w:r>
        <w:pict>
          <v:shape id="_x0000_i1037" type="#_x0000_t75" style="width:462pt;height:346.5pt">
            <v:imagedata r:id="rId17" o:title="условия доступности для инвалидов 8"/>
          </v:shape>
        </w:pict>
      </w:r>
      <w:r>
        <w:lastRenderedPageBreak/>
        <w:pict>
          <v:shape id="_x0000_i1038" type="#_x0000_t75" style="width:462pt;height:616.5pt">
            <v:imagedata r:id="rId18" o:title="условия доступности для инвалидов 9"/>
          </v:shape>
        </w:pict>
      </w:r>
    </w:p>
    <w:sectPr w:rsidR="001265B0" w:rsidSect="00F91BF7">
      <w:type w:val="continuous"/>
      <w:pgSz w:w="11910" w:h="16840"/>
      <w:pgMar w:top="1100" w:right="1100" w:bottom="280" w:left="1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CD729B"/>
    <w:multiLevelType w:val="hybridMultilevel"/>
    <w:tmpl w:val="D6842F66"/>
    <w:lvl w:ilvl="0" w:tplc="C96A929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1E4FB16">
      <w:numFmt w:val="bullet"/>
      <w:lvlText w:val="•"/>
      <w:lvlJc w:val="left"/>
      <w:pPr>
        <w:ind w:left="657" w:hanging="140"/>
      </w:pPr>
      <w:rPr>
        <w:rFonts w:hint="default"/>
        <w:lang w:val="ru-RU" w:eastAsia="en-US" w:bidi="ar-SA"/>
      </w:rPr>
    </w:lvl>
    <w:lvl w:ilvl="2" w:tplc="1BAC050C">
      <w:numFmt w:val="bullet"/>
      <w:lvlText w:val="•"/>
      <w:lvlJc w:val="left"/>
      <w:pPr>
        <w:ind w:left="1215" w:hanging="140"/>
      </w:pPr>
      <w:rPr>
        <w:rFonts w:hint="default"/>
        <w:lang w:val="ru-RU" w:eastAsia="en-US" w:bidi="ar-SA"/>
      </w:rPr>
    </w:lvl>
    <w:lvl w:ilvl="3" w:tplc="DA2A3AE0">
      <w:numFmt w:val="bullet"/>
      <w:lvlText w:val="•"/>
      <w:lvlJc w:val="left"/>
      <w:pPr>
        <w:ind w:left="1773" w:hanging="140"/>
      </w:pPr>
      <w:rPr>
        <w:rFonts w:hint="default"/>
        <w:lang w:val="ru-RU" w:eastAsia="en-US" w:bidi="ar-SA"/>
      </w:rPr>
    </w:lvl>
    <w:lvl w:ilvl="4" w:tplc="EF5C601C">
      <w:numFmt w:val="bullet"/>
      <w:lvlText w:val="•"/>
      <w:lvlJc w:val="left"/>
      <w:pPr>
        <w:ind w:left="2331" w:hanging="140"/>
      </w:pPr>
      <w:rPr>
        <w:rFonts w:hint="default"/>
        <w:lang w:val="ru-RU" w:eastAsia="en-US" w:bidi="ar-SA"/>
      </w:rPr>
    </w:lvl>
    <w:lvl w:ilvl="5" w:tplc="8E749D36">
      <w:numFmt w:val="bullet"/>
      <w:lvlText w:val="•"/>
      <w:lvlJc w:val="left"/>
      <w:pPr>
        <w:ind w:left="2889" w:hanging="140"/>
      </w:pPr>
      <w:rPr>
        <w:rFonts w:hint="default"/>
        <w:lang w:val="ru-RU" w:eastAsia="en-US" w:bidi="ar-SA"/>
      </w:rPr>
    </w:lvl>
    <w:lvl w:ilvl="6" w:tplc="A37A001E">
      <w:numFmt w:val="bullet"/>
      <w:lvlText w:val="•"/>
      <w:lvlJc w:val="left"/>
      <w:pPr>
        <w:ind w:left="3447" w:hanging="140"/>
      </w:pPr>
      <w:rPr>
        <w:rFonts w:hint="default"/>
        <w:lang w:val="ru-RU" w:eastAsia="en-US" w:bidi="ar-SA"/>
      </w:rPr>
    </w:lvl>
    <w:lvl w:ilvl="7" w:tplc="CA5CE900">
      <w:numFmt w:val="bullet"/>
      <w:lvlText w:val="•"/>
      <w:lvlJc w:val="left"/>
      <w:pPr>
        <w:ind w:left="4005" w:hanging="140"/>
      </w:pPr>
      <w:rPr>
        <w:rFonts w:hint="default"/>
        <w:lang w:val="ru-RU" w:eastAsia="en-US" w:bidi="ar-SA"/>
      </w:rPr>
    </w:lvl>
    <w:lvl w:ilvl="8" w:tplc="5D0E5BEC">
      <w:numFmt w:val="bullet"/>
      <w:lvlText w:val="•"/>
      <w:lvlJc w:val="left"/>
      <w:pPr>
        <w:ind w:left="4563" w:hanging="140"/>
      </w:pPr>
      <w:rPr>
        <w:rFonts w:hint="default"/>
        <w:lang w:val="ru-RU" w:eastAsia="en-US" w:bidi="ar-SA"/>
      </w:rPr>
    </w:lvl>
  </w:abstractNum>
  <w:abstractNum w:abstractNumId="1" w15:restartNumberingAfterBreak="0">
    <w:nsid w:val="203E1099"/>
    <w:multiLevelType w:val="hybridMultilevel"/>
    <w:tmpl w:val="F5BCE4F2"/>
    <w:lvl w:ilvl="0" w:tplc="C6E27A44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87E1114">
      <w:numFmt w:val="bullet"/>
      <w:lvlText w:val="•"/>
      <w:lvlJc w:val="left"/>
      <w:pPr>
        <w:ind w:left="783" w:hanging="140"/>
      </w:pPr>
      <w:rPr>
        <w:rFonts w:hint="default"/>
        <w:lang w:val="ru-RU" w:eastAsia="en-US" w:bidi="ar-SA"/>
      </w:rPr>
    </w:lvl>
    <w:lvl w:ilvl="2" w:tplc="719A9A6E">
      <w:numFmt w:val="bullet"/>
      <w:lvlText w:val="•"/>
      <w:lvlJc w:val="left"/>
      <w:pPr>
        <w:ind w:left="1327" w:hanging="140"/>
      </w:pPr>
      <w:rPr>
        <w:rFonts w:hint="default"/>
        <w:lang w:val="ru-RU" w:eastAsia="en-US" w:bidi="ar-SA"/>
      </w:rPr>
    </w:lvl>
    <w:lvl w:ilvl="3" w:tplc="0658C92E">
      <w:numFmt w:val="bullet"/>
      <w:lvlText w:val="•"/>
      <w:lvlJc w:val="left"/>
      <w:pPr>
        <w:ind w:left="1871" w:hanging="140"/>
      </w:pPr>
      <w:rPr>
        <w:rFonts w:hint="default"/>
        <w:lang w:val="ru-RU" w:eastAsia="en-US" w:bidi="ar-SA"/>
      </w:rPr>
    </w:lvl>
    <w:lvl w:ilvl="4" w:tplc="6E36A624">
      <w:numFmt w:val="bullet"/>
      <w:lvlText w:val="•"/>
      <w:lvlJc w:val="left"/>
      <w:pPr>
        <w:ind w:left="2415" w:hanging="140"/>
      </w:pPr>
      <w:rPr>
        <w:rFonts w:hint="default"/>
        <w:lang w:val="ru-RU" w:eastAsia="en-US" w:bidi="ar-SA"/>
      </w:rPr>
    </w:lvl>
    <w:lvl w:ilvl="5" w:tplc="5C4C56F8">
      <w:numFmt w:val="bullet"/>
      <w:lvlText w:val="•"/>
      <w:lvlJc w:val="left"/>
      <w:pPr>
        <w:ind w:left="2959" w:hanging="140"/>
      </w:pPr>
      <w:rPr>
        <w:rFonts w:hint="default"/>
        <w:lang w:val="ru-RU" w:eastAsia="en-US" w:bidi="ar-SA"/>
      </w:rPr>
    </w:lvl>
    <w:lvl w:ilvl="6" w:tplc="C414E0E8">
      <w:numFmt w:val="bullet"/>
      <w:lvlText w:val="•"/>
      <w:lvlJc w:val="left"/>
      <w:pPr>
        <w:ind w:left="3503" w:hanging="140"/>
      </w:pPr>
      <w:rPr>
        <w:rFonts w:hint="default"/>
        <w:lang w:val="ru-RU" w:eastAsia="en-US" w:bidi="ar-SA"/>
      </w:rPr>
    </w:lvl>
    <w:lvl w:ilvl="7" w:tplc="D3027BE8">
      <w:numFmt w:val="bullet"/>
      <w:lvlText w:val="•"/>
      <w:lvlJc w:val="left"/>
      <w:pPr>
        <w:ind w:left="4047" w:hanging="140"/>
      </w:pPr>
      <w:rPr>
        <w:rFonts w:hint="default"/>
        <w:lang w:val="ru-RU" w:eastAsia="en-US" w:bidi="ar-SA"/>
      </w:rPr>
    </w:lvl>
    <w:lvl w:ilvl="8" w:tplc="01882078">
      <w:numFmt w:val="bullet"/>
      <w:lvlText w:val="•"/>
      <w:lvlJc w:val="left"/>
      <w:pPr>
        <w:ind w:left="4591" w:hanging="140"/>
      </w:pPr>
      <w:rPr>
        <w:rFonts w:hint="default"/>
        <w:lang w:val="ru-RU" w:eastAsia="en-US" w:bidi="ar-SA"/>
      </w:rPr>
    </w:lvl>
  </w:abstractNum>
  <w:abstractNum w:abstractNumId="2" w15:restartNumberingAfterBreak="0">
    <w:nsid w:val="734C740A"/>
    <w:multiLevelType w:val="hybridMultilevel"/>
    <w:tmpl w:val="D146FF22"/>
    <w:lvl w:ilvl="0" w:tplc="41A4B1FC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A1023664">
      <w:numFmt w:val="bullet"/>
      <w:lvlText w:val="•"/>
      <w:lvlJc w:val="left"/>
      <w:pPr>
        <w:ind w:left="783" w:hanging="140"/>
      </w:pPr>
      <w:rPr>
        <w:rFonts w:hint="default"/>
        <w:lang w:val="ru-RU" w:eastAsia="en-US" w:bidi="ar-SA"/>
      </w:rPr>
    </w:lvl>
    <w:lvl w:ilvl="2" w:tplc="288ABB34">
      <w:numFmt w:val="bullet"/>
      <w:lvlText w:val="•"/>
      <w:lvlJc w:val="left"/>
      <w:pPr>
        <w:ind w:left="1327" w:hanging="140"/>
      </w:pPr>
      <w:rPr>
        <w:rFonts w:hint="default"/>
        <w:lang w:val="ru-RU" w:eastAsia="en-US" w:bidi="ar-SA"/>
      </w:rPr>
    </w:lvl>
    <w:lvl w:ilvl="3" w:tplc="5E2A0914">
      <w:numFmt w:val="bullet"/>
      <w:lvlText w:val="•"/>
      <w:lvlJc w:val="left"/>
      <w:pPr>
        <w:ind w:left="1871" w:hanging="140"/>
      </w:pPr>
      <w:rPr>
        <w:rFonts w:hint="default"/>
        <w:lang w:val="ru-RU" w:eastAsia="en-US" w:bidi="ar-SA"/>
      </w:rPr>
    </w:lvl>
    <w:lvl w:ilvl="4" w:tplc="A4D634AE">
      <w:numFmt w:val="bullet"/>
      <w:lvlText w:val="•"/>
      <w:lvlJc w:val="left"/>
      <w:pPr>
        <w:ind w:left="2415" w:hanging="140"/>
      </w:pPr>
      <w:rPr>
        <w:rFonts w:hint="default"/>
        <w:lang w:val="ru-RU" w:eastAsia="en-US" w:bidi="ar-SA"/>
      </w:rPr>
    </w:lvl>
    <w:lvl w:ilvl="5" w:tplc="78689446">
      <w:numFmt w:val="bullet"/>
      <w:lvlText w:val="•"/>
      <w:lvlJc w:val="left"/>
      <w:pPr>
        <w:ind w:left="2959" w:hanging="140"/>
      </w:pPr>
      <w:rPr>
        <w:rFonts w:hint="default"/>
        <w:lang w:val="ru-RU" w:eastAsia="en-US" w:bidi="ar-SA"/>
      </w:rPr>
    </w:lvl>
    <w:lvl w:ilvl="6" w:tplc="BB368B60">
      <w:numFmt w:val="bullet"/>
      <w:lvlText w:val="•"/>
      <w:lvlJc w:val="left"/>
      <w:pPr>
        <w:ind w:left="3503" w:hanging="140"/>
      </w:pPr>
      <w:rPr>
        <w:rFonts w:hint="default"/>
        <w:lang w:val="ru-RU" w:eastAsia="en-US" w:bidi="ar-SA"/>
      </w:rPr>
    </w:lvl>
    <w:lvl w:ilvl="7" w:tplc="5EA0B27C">
      <w:numFmt w:val="bullet"/>
      <w:lvlText w:val="•"/>
      <w:lvlJc w:val="left"/>
      <w:pPr>
        <w:ind w:left="4047" w:hanging="140"/>
      </w:pPr>
      <w:rPr>
        <w:rFonts w:hint="default"/>
        <w:lang w:val="ru-RU" w:eastAsia="en-US" w:bidi="ar-SA"/>
      </w:rPr>
    </w:lvl>
    <w:lvl w:ilvl="8" w:tplc="E7343A1E">
      <w:numFmt w:val="bullet"/>
      <w:lvlText w:val="•"/>
      <w:lvlJc w:val="left"/>
      <w:pPr>
        <w:ind w:left="4591" w:hanging="14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F91BF7"/>
    <w:rsid w:val="001265B0"/>
    <w:rsid w:val="00600F70"/>
    <w:rsid w:val="00950466"/>
    <w:rsid w:val="00B02F37"/>
    <w:rsid w:val="00C71BF6"/>
    <w:rsid w:val="00F0307A"/>
    <w:rsid w:val="00F91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E4AA4C7-4DF8-49CF-BB7C-08C72D813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F91BF7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91BF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91BF7"/>
    <w:pPr>
      <w:spacing w:before="5"/>
      <w:ind w:hanging="965"/>
    </w:pPr>
    <w:rPr>
      <w:sz w:val="38"/>
      <w:szCs w:val="38"/>
    </w:rPr>
  </w:style>
  <w:style w:type="paragraph" w:styleId="a4">
    <w:name w:val="List Paragraph"/>
    <w:basedOn w:val="a"/>
    <w:uiPriority w:val="1"/>
    <w:qFormat/>
    <w:rsid w:val="00F91BF7"/>
  </w:style>
  <w:style w:type="paragraph" w:customStyle="1" w:styleId="TableParagraph">
    <w:name w:val="Table Paragraph"/>
    <w:basedOn w:val="a"/>
    <w:uiPriority w:val="1"/>
    <w:qFormat/>
    <w:rsid w:val="00F91B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540</Words>
  <Characters>3084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 по УВР</dc:creator>
  <cp:lastModifiedBy>User</cp:lastModifiedBy>
  <cp:revision>3</cp:revision>
  <dcterms:created xsi:type="dcterms:W3CDTF">2022-06-20T06:53:00Z</dcterms:created>
  <dcterms:modified xsi:type="dcterms:W3CDTF">2022-06-20T11:40:00Z</dcterms:modified>
</cp:coreProperties>
</file>