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7B" w:rsidRPr="00D9137B" w:rsidRDefault="00D9137B" w:rsidP="00D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D9137B">
        <w:rPr>
          <w:rFonts w:ascii="Times New Roman" w:eastAsiaTheme="minorHAnsi" w:hAnsi="Times New Roman"/>
          <w:b/>
          <w:bCs/>
          <w:color w:val="181716"/>
          <w:sz w:val="24"/>
          <w:szCs w:val="24"/>
          <w:lang w:eastAsia="en-US"/>
        </w:rPr>
        <w:t xml:space="preserve">Основной целью наставничества 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является подготовка ребенка</w:t>
      </w:r>
      <w:r w:rsidR="00475319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детского дома</w:t>
      </w:r>
      <w:r w:rsid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к самостоятельной жизни путем развития ег</w:t>
      </w:r>
      <w:r w:rsid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о потенциала, уверенности в соб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ственных силах, определения жизненных целей, формирования человеческих</w:t>
      </w:r>
    </w:p>
    <w:p w:rsidR="00D9137B" w:rsidRPr="00D9137B" w:rsidRDefault="00D9137B" w:rsidP="00D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взаимоотношений, культурных, моральных, духовных ценностей.</w:t>
      </w:r>
    </w:p>
    <w:p w:rsidR="00D9137B" w:rsidRPr="00D9137B" w:rsidRDefault="00D9137B" w:rsidP="00D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D9137B">
        <w:rPr>
          <w:rFonts w:ascii="Times New Roman" w:eastAsiaTheme="minorHAnsi" w:hAnsi="Times New Roman"/>
          <w:b/>
          <w:bCs/>
          <w:color w:val="181716"/>
          <w:sz w:val="24"/>
          <w:szCs w:val="24"/>
          <w:lang w:eastAsia="en-US"/>
        </w:rPr>
        <w:t xml:space="preserve">Наставник – 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это заботливый взрослый друг, который становится для</w:t>
      </w:r>
      <w:r w:rsid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ребенка или подростка значимым человек</w:t>
      </w:r>
      <w:r w:rsid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ом, который хочет и может посвя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щать ему свое время, знания и силы.</w:t>
      </w:r>
    </w:p>
    <w:p w:rsidR="00D9137B" w:rsidRPr="006F2363" w:rsidRDefault="00D9137B" w:rsidP="00D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sz w:val="24"/>
          <w:szCs w:val="24"/>
          <w:lang w:eastAsia="en-US"/>
        </w:rPr>
        <w:t>Задачи Наставника:</w:t>
      </w:r>
    </w:p>
    <w:p w:rsidR="006F2363" w:rsidRDefault="00D9137B" w:rsidP="00D91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Формировать эмоционально значимые, стабил</w:t>
      </w:r>
      <w:r w:rsidR="006F2363"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ьные и долгосрочные от</w:t>
      </w: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ношения в жизни ребенка-сироты, п</w:t>
      </w:r>
      <w:r w:rsidR="006F2363"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оддерживать и развивать позитив</w:t>
      </w: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ные ценности и культурное наследие ребенка.</w:t>
      </w:r>
    </w:p>
    <w:p w:rsidR="006F2363" w:rsidRDefault="00D9137B" w:rsidP="00D91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proofErr w:type="gramStart"/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Помогать ребенку развивать</w:t>
      </w:r>
      <w:proofErr w:type="gramEnd"/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свой потенциал и раскрывать свои сильные</w:t>
      </w:r>
      <w:r w:rsidR="006F2363"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</w:t>
      </w: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стороны.</w:t>
      </w:r>
    </w:p>
    <w:p w:rsidR="006F2363" w:rsidRDefault="00D9137B" w:rsidP="00D91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Способствовать в определении ребенком (</w:t>
      </w:r>
      <w:r w:rsidR="006F2363"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в частности, подростком) соб</w:t>
      </w: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ственных индивидуальных целей и путей их достижения.</w:t>
      </w:r>
    </w:p>
    <w:p w:rsidR="006F2363" w:rsidRDefault="00D9137B" w:rsidP="00D91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Передавать знания и опыт ребенку, с</w:t>
      </w:r>
      <w:r w:rsidR="006F2363"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тимулируя его правильный жизнен</w:t>
      </w: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ный выбор, поддерживая успехи в учебе, повышая самооценку.</w:t>
      </w:r>
    </w:p>
    <w:p w:rsidR="00D9137B" w:rsidRPr="006F2363" w:rsidRDefault="00D9137B" w:rsidP="00D9137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Способствовать формированию у ребенка (особенно, подростка) навыков</w:t>
      </w:r>
      <w:r w:rsidR="006F2363"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</w:t>
      </w:r>
      <w:r w:rsidRP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самостоятельной жизни.</w:t>
      </w:r>
    </w:p>
    <w:p w:rsidR="009755AB" w:rsidRPr="00D9137B" w:rsidRDefault="00D9137B" w:rsidP="006F2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Благодаря совместному времяпровождению и играм Наставник открывает для Воспитанника новые знания и опыт, стимулирует принятие ребенком</w:t>
      </w:r>
      <w:r w:rsidR="006F2363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 xml:space="preserve"> </w:t>
      </w:r>
      <w:r w:rsidRPr="00D9137B">
        <w:rPr>
          <w:rFonts w:ascii="Times New Roman" w:eastAsiaTheme="minorHAnsi" w:hAnsi="Times New Roman"/>
          <w:color w:val="181716"/>
          <w:sz w:val="24"/>
          <w:szCs w:val="24"/>
          <w:lang w:eastAsia="en-US"/>
        </w:rPr>
        <w:t>решений о правильном жизненном выборе, поддерживает успехи в учебе, повышая тем самым его самооценку.</w:t>
      </w:r>
    </w:p>
    <w:p w:rsidR="009755AB" w:rsidRDefault="009755AB" w:rsidP="00751B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</w:pPr>
    </w:p>
    <w:p w:rsidR="006F2363" w:rsidRPr="006F2363" w:rsidRDefault="006F2363" w:rsidP="00475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Как</w:t>
      </w:r>
      <w:r w:rsidR="0047531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6F236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и в каких </w:t>
      </w:r>
      <w:r w:rsidR="00475319" w:rsidRPr="006F2363">
        <w:rPr>
          <w:rFonts w:ascii="Times New Roman" w:eastAsiaTheme="minorHAnsi" w:hAnsi="Times New Roman"/>
          <w:b/>
          <w:sz w:val="24"/>
          <w:szCs w:val="24"/>
          <w:lang w:eastAsia="en-US"/>
        </w:rPr>
        <w:t>направлениях,</w:t>
      </w:r>
      <w:r w:rsidRPr="006F236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Наставник мо</w:t>
      </w:r>
      <w:r w:rsidR="00475319">
        <w:rPr>
          <w:rFonts w:ascii="Times New Roman" w:eastAsiaTheme="minorHAnsi" w:hAnsi="Times New Roman"/>
          <w:b/>
          <w:sz w:val="24"/>
          <w:szCs w:val="24"/>
          <w:lang w:eastAsia="en-US"/>
        </w:rPr>
        <w:t>жет</w:t>
      </w:r>
      <w:r w:rsidRPr="006F236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помочь своему Воспитаннику?</w:t>
      </w:r>
    </w:p>
    <w:p w:rsidR="006F2363" w:rsidRPr="006F2363" w:rsidRDefault="006F2363" w:rsidP="006F236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bCs/>
          <w:sz w:val="24"/>
          <w:szCs w:val="24"/>
          <w:lang w:eastAsia="en-US"/>
        </w:rPr>
        <w:t>1.</w:t>
      </w:r>
      <w:r w:rsidRPr="006F236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6F2363">
        <w:rPr>
          <w:rFonts w:ascii="Times New Roman" w:eastAsiaTheme="minorHAnsi" w:hAnsi="Times New Roman"/>
          <w:sz w:val="24"/>
          <w:szCs w:val="24"/>
          <w:lang w:eastAsia="en-US"/>
        </w:rPr>
        <w:t>Помощь в обучении и всестороннем развитии ребенка:</w:t>
      </w:r>
    </w:p>
    <w:p w:rsidR="006F2363" w:rsidRDefault="006F2363" w:rsidP="0047531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sz w:val="24"/>
          <w:szCs w:val="24"/>
          <w:lang w:eastAsia="en-US"/>
        </w:rPr>
        <w:t>помогают детям учиться в школе (делать домашнее задание) и усовершенствовать академические знания;</w:t>
      </w:r>
    </w:p>
    <w:p w:rsidR="009755AB" w:rsidRPr="006F2363" w:rsidRDefault="006F2363" w:rsidP="00475319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F2363">
        <w:rPr>
          <w:rFonts w:ascii="Times New Roman" w:eastAsiaTheme="minorHAnsi" w:hAnsi="Times New Roman"/>
          <w:sz w:val="24"/>
          <w:szCs w:val="24"/>
          <w:lang w:eastAsia="en-US"/>
        </w:rPr>
        <w:t>организуют и проводят разнообразные кружки.</w:t>
      </w:r>
    </w:p>
    <w:p w:rsidR="006F2363" w:rsidRPr="006F2363" w:rsidRDefault="006F2363" w:rsidP="006F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Социализация детей (формирование навыков самостоятельной жизни):</w:t>
      </w:r>
    </w:p>
    <w:p w:rsidR="006F2363" w:rsidRDefault="006F2363" w:rsidP="006F236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помогают повысить самооценку своих Воспитанников;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поддерживают Воспитанников в их апробации новых моделей поведения;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наполняют свободное время ребенка смыслом;</w:t>
      </w:r>
    </w:p>
    <w:p w:rsidR="006F2363" w:rsidRP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помогают детям развивать их коммуникативные способности, а также учат формировать взаимоотношения с разными людьми;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способствуют формированию способностей контролировать свои эмоции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и общаться с незнакомыми людьми, а также развивают способности разрешать конфликты;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формируют у детей чувство ответственности, установки на самостоятельное принятие решений;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способствуют формированию у детей бытовых навыков (уход за собой, приготовление еды, планирование бюджета, покупки и др.);</w:t>
      </w:r>
    </w:p>
    <w:p w:rsid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 xml:space="preserve">формируют у детей корректные </w:t>
      </w:r>
      <w:proofErr w:type="spellStart"/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гендерные</w:t>
      </w:r>
      <w:proofErr w:type="spellEnd"/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 xml:space="preserve"> установки;</w:t>
      </w:r>
    </w:p>
    <w:p w:rsidR="006F2363" w:rsidRPr="006F2363" w:rsidRDefault="006F2363" w:rsidP="006F2363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обеспечивают правовую осведомленность, предупреждение рисков, связанных с торговлей людьми.</w:t>
      </w:r>
    </w:p>
    <w:p w:rsidR="006F2363" w:rsidRPr="006F2363" w:rsidRDefault="006F2363" w:rsidP="006F2363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Профориентация подростков:</w:t>
      </w:r>
    </w:p>
    <w:p w:rsidR="006F2363" w:rsidRDefault="006F2363" w:rsidP="0047531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lastRenderedPageBreak/>
        <w:t>помогают подросткам строить планы на будущее в области карьеры</w:t>
      </w:r>
      <w:r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 xml:space="preserve"> </w:t>
      </w: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и следовать поставленным целям;</w:t>
      </w:r>
    </w:p>
    <w:p w:rsidR="006F2363" w:rsidRDefault="006F2363" w:rsidP="006F236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могут использовать свои личные контакты для того, чтобы помочь подросткам познакомиться с профессионалами разных производственных</w:t>
      </w:r>
      <w:r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 xml:space="preserve"> </w:t>
      </w: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сфер, найти возможности для устройства на работу или прохождения</w:t>
      </w:r>
      <w:r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 xml:space="preserve"> </w:t>
      </w: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необходимого обучения;</w:t>
      </w:r>
    </w:p>
    <w:p w:rsidR="006F2363" w:rsidRDefault="006F2363" w:rsidP="006F236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знакомят воспитанников с разными организациями;</w:t>
      </w:r>
    </w:p>
    <w:p w:rsidR="009755AB" w:rsidRPr="006F2363" w:rsidRDefault="006F2363" w:rsidP="006F2363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</w:pPr>
      <w:r w:rsidRPr="006F2363">
        <w:rPr>
          <w:rFonts w:ascii="PFDinTextCondPro-Regular" w:eastAsiaTheme="minorHAnsi" w:hAnsi="PFDinTextCondPro-Regular" w:cs="PFDinTextCondPro-Regular"/>
          <w:color w:val="181716"/>
          <w:sz w:val="24"/>
          <w:szCs w:val="24"/>
          <w:lang w:eastAsia="en-US"/>
        </w:rPr>
        <w:t>учат подростков процессу поиска работы, формируют навыки ответственного отношения к работе, стабильной жизненной позиции и др.</w:t>
      </w:r>
    </w:p>
    <w:p w:rsidR="00D9137B" w:rsidRPr="00D9137B" w:rsidRDefault="00D9137B" w:rsidP="00D91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181716"/>
          <w:sz w:val="24"/>
          <w:szCs w:val="24"/>
          <w:lang w:eastAsia="en-US"/>
        </w:rPr>
      </w:pPr>
      <w:r w:rsidRPr="00475319">
        <w:rPr>
          <w:rFonts w:ascii="Times New Roman" w:eastAsiaTheme="minorHAnsi" w:hAnsi="Times New Roman"/>
          <w:b/>
          <w:color w:val="181716"/>
          <w:sz w:val="24"/>
          <w:szCs w:val="24"/>
          <w:lang w:eastAsia="en-US"/>
        </w:rPr>
        <w:t xml:space="preserve">Наставник должен иметь такие </w:t>
      </w:r>
      <w:r w:rsidRPr="00475319">
        <w:rPr>
          <w:rFonts w:ascii="Times New Roman" w:eastAsiaTheme="minorHAnsi" w:hAnsi="Times New Roman"/>
          <w:b/>
          <w:bCs/>
          <w:color w:val="181716"/>
          <w:sz w:val="24"/>
          <w:szCs w:val="24"/>
          <w:lang w:eastAsia="en-US"/>
        </w:rPr>
        <w:t>навыки</w:t>
      </w:r>
      <w:r w:rsidRPr="00D9137B">
        <w:rPr>
          <w:rFonts w:ascii="Times New Roman" w:eastAsiaTheme="minorHAnsi" w:hAnsi="Times New Roman"/>
          <w:b/>
          <w:bCs/>
          <w:color w:val="181716"/>
          <w:sz w:val="24"/>
          <w:szCs w:val="24"/>
          <w:lang w:eastAsia="en-US"/>
        </w:rPr>
        <w:t>: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lang w:eastAsia="en-US"/>
        </w:rPr>
      </w:pPr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 xml:space="preserve">уметь быть внимательным и активным слушателем. </w:t>
      </w:r>
      <w:r w:rsidRPr="00475319">
        <w:rPr>
          <w:rFonts w:ascii="Times New Roman" w:eastAsiaTheme="minorHAnsi" w:hAnsi="Times New Roman"/>
          <w:color w:val="181716"/>
          <w:lang w:eastAsia="en-US"/>
        </w:rPr>
        <w:t>Во многих случаях Наставник может быть единственным человеком, которому ребенок будет доверять свои переживания и проблемы;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lang w:eastAsia="en-US"/>
        </w:rPr>
      </w:pPr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 xml:space="preserve">уметь </w:t>
      </w:r>
      <w:proofErr w:type="gramStart"/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>помогать ребенку ставить</w:t>
      </w:r>
      <w:proofErr w:type="gramEnd"/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 xml:space="preserve"> перед собой кратко- или долгосрочные цели. </w:t>
      </w:r>
      <w:r w:rsidRPr="00475319">
        <w:rPr>
          <w:rFonts w:ascii="Times New Roman" w:eastAsiaTheme="minorHAnsi" w:hAnsi="Times New Roman"/>
          <w:color w:val="181716"/>
          <w:lang w:eastAsia="en-US"/>
        </w:rPr>
        <w:t>Формировать представление у ребенка о важности планирования в жизни;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lang w:eastAsia="en-US"/>
        </w:rPr>
      </w:pPr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 xml:space="preserve">говорить детям, что всегда есть надежда. </w:t>
      </w:r>
      <w:r w:rsidRPr="00475319">
        <w:rPr>
          <w:rFonts w:ascii="Times New Roman" w:eastAsiaTheme="minorHAnsi" w:hAnsi="Times New Roman"/>
          <w:color w:val="181716"/>
          <w:lang w:eastAsia="en-US"/>
        </w:rPr>
        <w:t>Ситуацию всегда можно изменить, но для этого потребуется личное участие в ситуации Наставника и Воспитанника;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color w:val="181716"/>
          <w:lang w:eastAsia="en-US"/>
        </w:rPr>
      </w:pPr>
      <w:proofErr w:type="gramStart"/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>помогать детям развивать</w:t>
      </w:r>
      <w:proofErr w:type="gramEnd"/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 xml:space="preserve"> личный интерес к окружающему миру. </w:t>
      </w:r>
      <w:r w:rsidRPr="00475319">
        <w:rPr>
          <w:rFonts w:ascii="Times New Roman" w:eastAsiaTheme="minorHAnsi" w:hAnsi="Times New Roman"/>
          <w:color w:val="181716"/>
          <w:lang w:eastAsia="en-US"/>
        </w:rPr>
        <w:t>Это могут быть поездки в библиотеку, музей, театр, зоопарк, производства и организации и т. д.;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color w:val="181716"/>
          <w:lang w:eastAsia="en-US"/>
        </w:rPr>
      </w:pPr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>быть заинтересованным во взаимодействии с ребенком и вовремя приходить на встречи;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/>
          <w:bCs/>
          <w:color w:val="181716"/>
          <w:lang w:eastAsia="en-US"/>
        </w:rPr>
      </w:pPr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>формировать у ребенка понимание «доброго» и «злого», помогать находить позитивные моменты в его жизни;</w:t>
      </w:r>
    </w:p>
    <w:p w:rsidR="00D9137B" w:rsidRPr="00475319" w:rsidRDefault="00D9137B" w:rsidP="00D9137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PFDinTextCondPro-Regular" w:eastAsiaTheme="minorHAnsi" w:hAnsi="PFDinTextCondPro-Regular" w:cs="PFDinTextCondPro-Regular"/>
          <w:color w:val="181716"/>
          <w:lang w:eastAsia="en-US"/>
        </w:rPr>
      </w:pPr>
      <w:r w:rsidRPr="00475319">
        <w:rPr>
          <w:rFonts w:ascii="Times New Roman" w:eastAsiaTheme="minorHAnsi" w:hAnsi="Times New Roman"/>
          <w:b/>
          <w:bCs/>
          <w:color w:val="181716"/>
          <w:lang w:eastAsia="en-US"/>
        </w:rPr>
        <w:t xml:space="preserve">быть положительным примером. </w:t>
      </w:r>
      <w:r w:rsidRPr="00475319">
        <w:rPr>
          <w:rFonts w:ascii="Times New Roman" w:eastAsiaTheme="minorHAnsi" w:hAnsi="Times New Roman"/>
          <w:color w:val="181716"/>
          <w:lang w:eastAsia="en-US"/>
        </w:rPr>
        <w:t>У Вашего ребенка, возможно, нет больше никого, кто мог бы стать для него примером</w:t>
      </w:r>
      <w:r w:rsidRPr="00475319">
        <w:rPr>
          <w:rFonts w:ascii="PFDinTextCondPro-Regular" w:eastAsiaTheme="minorHAnsi" w:hAnsi="PFDinTextCondPro-Regular" w:cs="PFDinTextCondPro-Regular"/>
          <w:color w:val="181716"/>
          <w:lang w:eastAsia="en-US"/>
        </w:rPr>
        <w:t>.</w:t>
      </w:r>
    </w:p>
    <w:p w:rsidR="004C0528" w:rsidRDefault="00751B5B" w:rsidP="0047531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0971">
        <w:rPr>
          <w:rFonts w:ascii="Times New Roman" w:hAnsi="Times New Roman"/>
          <w:b/>
          <w:i/>
          <w:sz w:val="28"/>
          <w:szCs w:val="28"/>
        </w:rPr>
        <w:lastRenderedPageBreak/>
        <w:t>Притча – напутствие</w:t>
      </w:r>
    </w:p>
    <w:p w:rsidR="00751B5B" w:rsidRPr="00420971" w:rsidRDefault="00751B5B" w:rsidP="00D82E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 xml:space="preserve">Один молодой человек пришел к </w:t>
      </w:r>
      <w:r w:rsidR="00D82E4F" w:rsidRPr="00420971">
        <w:rPr>
          <w:rFonts w:ascii="Times New Roman" w:hAnsi="Times New Roman"/>
          <w:sz w:val="28"/>
          <w:szCs w:val="28"/>
        </w:rPr>
        <w:t>духовному</w:t>
      </w:r>
      <w:r w:rsidRPr="00420971">
        <w:rPr>
          <w:rFonts w:ascii="Times New Roman" w:hAnsi="Times New Roman"/>
          <w:sz w:val="28"/>
          <w:szCs w:val="28"/>
        </w:rPr>
        <w:t xml:space="preserve"> наставнику</w:t>
      </w:r>
      <w:r w:rsidR="00D82E4F" w:rsidRPr="00420971">
        <w:rPr>
          <w:rFonts w:ascii="Times New Roman" w:hAnsi="Times New Roman"/>
          <w:sz w:val="28"/>
          <w:szCs w:val="28"/>
        </w:rPr>
        <w:t xml:space="preserve"> и спросил:</w:t>
      </w:r>
    </w:p>
    <w:p w:rsidR="00D82E4F" w:rsidRPr="00420971" w:rsidRDefault="00D82E4F" w:rsidP="0075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Я каждый день, как Вы советовали, произношу фразу: «Я принимаю радость в свою жизнь, но радости в моей жизни нет».</w:t>
      </w:r>
    </w:p>
    <w:p w:rsidR="00D82E4F" w:rsidRPr="00420971" w:rsidRDefault="00D82E4F" w:rsidP="00D82E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Мудрец положил перед юношей ложку, кружку и свечу и попросил: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Назови, что ты выбираешь их них.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Ложку, - ответил юноша.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Произнеси это пять раз.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Я выбираю ложку, - повторил юноша пять раз.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Вот видишь, - сказал мудрец, - повторяй хоть миллион раз в день, она не станет пищей. Надо…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Что же надо? Протянуть руку и взять ложку.</w:t>
      </w:r>
    </w:p>
    <w:p w:rsidR="00D82E4F" w:rsidRPr="00420971" w:rsidRDefault="00D82E4F" w:rsidP="00D82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- Вот и Вам сегодня надо протянуть</w:t>
      </w:r>
      <w:r w:rsidR="00420971" w:rsidRPr="00420971">
        <w:rPr>
          <w:rFonts w:ascii="Times New Roman" w:hAnsi="Times New Roman"/>
          <w:sz w:val="28"/>
          <w:szCs w:val="28"/>
        </w:rPr>
        <w:t xml:space="preserve"> руку, взять свои знания и применить их на практике. </w:t>
      </w:r>
    </w:p>
    <w:p w:rsidR="00420971" w:rsidRPr="00420971" w:rsidRDefault="00420971" w:rsidP="004209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 xml:space="preserve">Совершить действие. </w:t>
      </w:r>
    </w:p>
    <w:p w:rsidR="00420971" w:rsidRPr="00420971" w:rsidRDefault="00420971" w:rsidP="0042097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20971">
        <w:rPr>
          <w:rFonts w:ascii="Times New Roman" w:hAnsi="Times New Roman"/>
          <w:sz w:val="28"/>
          <w:szCs w:val="28"/>
        </w:rPr>
        <w:t>Желаем удачи!</w:t>
      </w:r>
    </w:p>
    <w:p w:rsidR="004C0528" w:rsidRDefault="004C0528" w:rsidP="0075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528" w:rsidRPr="000B1402" w:rsidRDefault="009755AB" w:rsidP="00751B5B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  <w:r>
        <w:rPr>
          <w:rFonts w:ascii="Georgia" w:hAnsi="Georgia" w:cs="Vrinda"/>
          <w:b/>
          <w:i/>
          <w:noProof/>
          <w:sz w:val="24"/>
          <w:szCs w:val="24"/>
        </w:rPr>
        <w:drawing>
          <wp:inline distT="0" distB="0" distL="0" distR="0">
            <wp:extent cx="1924050" cy="1899062"/>
            <wp:effectExtent l="19050" t="0" r="0" b="0"/>
            <wp:docPr id="10" name="Рисунок 2" descr="C:\Documents and Settings\UserXP\Рабочий стол\Наставничество\картинки\nastavnyctvo-v-syrotyncj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Наставничество\картинки\nastavnyctvo-v-syrotyncja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83" cy="190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28" w:rsidRDefault="004C0528" w:rsidP="0042097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9755AB">
        <w:rPr>
          <w:rFonts w:ascii="Times New Roman" w:hAnsi="Times New Roman"/>
          <w:sz w:val="36"/>
          <w:szCs w:val="36"/>
        </w:rPr>
        <w:t xml:space="preserve">По всем интересующим вас вопросам вы можете обратиться в  детский дом по адресу: </w:t>
      </w:r>
    </w:p>
    <w:p w:rsid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319" w:rsidRDefault="00475319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AB">
        <w:rPr>
          <w:rFonts w:ascii="Times New Roman" w:hAnsi="Times New Roman"/>
          <w:b/>
          <w:sz w:val="28"/>
          <w:szCs w:val="28"/>
        </w:rPr>
        <w:t>Ставропольский край,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AB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Pr="009755AB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9755AB">
        <w:rPr>
          <w:rFonts w:ascii="Times New Roman" w:hAnsi="Times New Roman"/>
          <w:b/>
          <w:sz w:val="28"/>
          <w:szCs w:val="28"/>
        </w:rPr>
        <w:t>елезноводск,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55AB"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 w:rsidRPr="009755AB">
        <w:rPr>
          <w:rFonts w:ascii="Times New Roman" w:hAnsi="Times New Roman"/>
          <w:b/>
          <w:sz w:val="28"/>
          <w:szCs w:val="28"/>
        </w:rPr>
        <w:t>Иноземцево</w:t>
      </w:r>
      <w:proofErr w:type="spellEnd"/>
      <w:r w:rsidRPr="009755AB">
        <w:rPr>
          <w:rFonts w:ascii="Times New Roman" w:hAnsi="Times New Roman"/>
          <w:b/>
          <w:sz w:val="28"/>
          <w:szCs w:val="28"/>
        </w:rPr>
        <w:t>, ул</w:t>
      </w:r>
      <w:proofErr w:type="gramStart"/>
      <w:r w:rsidRPr="009755AB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9755AB">
        <w:rPr>
          <w:rFonts w:ascii="Times New Roman" w:hAnsi="Times New Roman"/>
          <w:b/>
          <w:sz w:val="28"/>
          <w:szCs w:val="28"/>
        </w:rPr>
        <w:t>остоевского, 4,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</w:rPr>
      </w:pPr>
      <w:r w:rsidRPr="009755AB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9755AB">
        <w:rPr>
          <w:rFonts w:ascii="Times New Roman" w:hAnsi="Times New Roman"/>
          <w:b/>
        </w:rPr>
        <w:t>ж</w:t>
      </w:r>
      <w:proofErr w:type="gramEnd"/>
      <w:r w:rsidRPr="009755AB">
        <w:rPr>
          <w:rFonts w:ascii="Times New Roman" w:hAnsi="Times New Roman"/>
          <w:b/>
        </w:rPr>
        <w:t>/</w:t>
      </w:r>
      <w:proofErr w:type="spellStart"/>
      <w:r w:rsidRPr="009755AB">
        <w:rPr>
          <w:rFonts w:ascii="Times New Roman" w:hAnsi="Times New Roman"/>
          <w:b/>
        </w:rPr>
        <w:t>д</w:t>
      </w:r>
      <w:proofErr w:type="spellEnd"/>
      <w:r w:rsidRPr="009755AB">
        <w:rPr>
          <w:rFonts w:ascii="Times New Roman" w:hAnsi="Times New Roman"/>
          <w:b/>
        </w:rPr>
        <w:t xml:space="preserve"> станция «Машук»)</w:t>
      </w:r>
    </w:p>
    <w:p w:rsid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755AB">
        <w:rPr>
          <w:rFonts w:ascii="Times New Roman" w:hAnsi="Times New Roman"/>
          <w:b/>
          <w:sz w:val="32"/>
          <w:szCs w:val="32"/>
        </w:rPr>
        <w:t>ГКУ «Детский дом №10»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9755AB">
        <w:rPr>
          <w:rFonts w:ascii="Times New Roman" w:hAnsi="Times New Roman"/>
          <w:b/>
          <w:lang w:val="en-US"/>
        </w:rPr>
        <w:t xml:space="preserve">E-mail: </w:t>
      </w:r>
      <w:proofErr w:type="spellStart"/>
      <w:r w:rsidRPr="009755AB">
        <w:rPr>
          <w:rFonts w:ascii="Times New Roman" w:hAnsi="Times New Roman"/>
          <w:b/>
          <w:lang w:val="en-US"/>
        </w:rPr>
        <w:t>krupskay</w:t>
      </w:r>
      <w:proofErr w:type="spellEnd"/>
      <w:r w:rsidRPr="009755AB">
        <w:rPr>
          <w:rFonts w:ascii="Times New Roman" w:hAnsi="Times New Roman"/>
          <w:b/>
        </w:rPr>
        <w:t>а</w:t>
      </w:r>
      <w:r w:rsidRPr="009755AB">
        <w:rPr>
          <w:rFonts w:ascii="Times New Roman" w:hAnsi="Times New Roman"/>
          <w:b/>
          <w:lang w:val="en-US"/>
        </w:rPr>
        <w:t>10@y</w:t>
      </w:r>
      <w:r w:rsidRPr="009755AB">
        <w:rPr>
          <w:rFonts w:ascii="Times New Roman" w:hAnsi="Times New Roman"/>
          <w:b/>
        </w:rPr>
        <w:t>а</w:t>
      </w:r>
      <w:r w:rsidRPr="009755AB">
        <w:rPr>
          <w:rFonts w:ascii="Times New Roman" w:hAnsi="Times New Roman"/>
          <w:b/>
          <w:lang w:val="en-US"/>
        </w:rPr>
        <w:t>ndex.ru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755AB"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9755AB">
        <w:rPr>
          <w:rFonts w:ascii="Times New Roman" w:hAnsi="Times New Roman"/>
          <w:b/>
          <w:sz w:val="24"/>
          <w:szCs w:val="24"/>
        </w:rPr>
        <w:t>Сайт</w:t>
      </w:r>
      <w:r w:rsidRPr="009755AB">
        <w:rPr>
          <w:rFonts w:ascii="Times New Roman" w:hAnsi="Times New Roman"/>
          <w:b/>
          <w:sz w:val="24"/>
          <w:szCs w:val="24"/>
          <w:lang w:val="en-US"/>
        </w:rPr>
        <w:t>: dd-kmv.ru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5AB">
        <w:rPr>
          <w:rFonts w:ascii="Times New Roman" w:hAnsi="Times New Roman"/>
          <w:b/>
          <w:sz w:val="24"/>
          <w:szCs w:val="24"/>
        </w:rPr>
        <w:t>Тел.:(87932) 5-99-13</w:t>
      </w:r>
    </w:p>
    <w:p w:rsidR="009755AB" w:rsidRPr="009755AB" w:rsidRDefault="009755AB" w:rsidP="00975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55AB">
        <w:rPr>
          <w:rFonts w:ascii="Times New Roman" w:hAnsi="Times New Roman"/>
          <w:b/>
          <w:sz w:val="24"/>
          <w:szCs w:val="24"/>
        </w:rPr>
        <w:t>(87932) 5-95-03</w:t>
      </w:r>
    </w:p>
    <w:p w:rsidR="00420971" w:rsidRDefault="00420971" w:rsidP="00A46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9" w:rsidRDefault="00475319" w:rsidP="00A46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9" w:rsidRDefault="00475319" w:rsidP="00A46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9" w:rsidRDefault="00475319" w:rsidP="00A46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9" w:rsidRDefault="00475319" w:rsidP="00A46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5319" w:rsidRDefault="00475319" w:rsidP="00A46AC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97771" w:rsidRDefault="004C0528" w:rsidP="004C0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 xml:space="preserve">государственное казенное учреждение </w:t>
      </w:r>
      <w:r w:rsidR="00197771">
        <w:rPr>
          <w:rFonts w:ascii="Times New Roman" w:hAnsi="Times New Roman"/>
          <w:b/>
          <w:sz w:val="24"/>
          <w:szCs w:val="24"/>
        </w:rPr>
        <w:t>для детей-сирот и детей, оставшихся без попечения родителей</w:t>
      </w:r>
    </w:p>
    <w:p w:rsidR="00197771" w:rsidRDefault="004C0528" w:rsidP="004C0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1402">
        <w:rPr>
          <w:rFonts w:ascii="Times New Roman" w:hAnsi="Times New Roman"/>
          <w:b/>
          <w:sz w:val="24"/>
          <w:szCs w:val="24"/>
        </w:rPr>
        <w:t>«</w:t>
      </w:r>
      <w:r w:rsidR="00197771">
        <w:rPr>
          <w:rFonts w:ascii="Times New Roman" w:hAnsi="Times New Roman"/>
          <w:b/>
          <w:sz w:val="24"/>
          <w:szCs w:val="24"/>
        </w:rPr>
        <w:t xml:space="preserve">Детский дом №10 (смешанный) </w:t>
      </w:r>
    </w:p>
    <w:p w:rsidR="004C0528" w:rsidRPr="000B1402" w:rsidRDefault="00197771" w:rsidP="004C05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им. Н.К.Крупской</w:t>
      </w:r>
      <w:r w:rsidR="004C0528" w:rsidRPr="000B1402">
        <w:rPr>
          <w:rFonts w:ascii="Times New Roman" w:hAnsi="Times New Roman"/>
          <w:b/>
          <w:sz w:val="24"/>
          <w:szCs w:val="24"/>
        </w:rPr>
        <w:t>»</w:t>
      </w:r>
    </w:p>
    <w:p w:rsidR="004C0528" w:rsidRPr="000B1402" w:rsidRDefault="004C0528" w:rsidP="004C0528">
      <w:pPr>
        <w:spacing w:after="0" w:line="240" w:lineRule="auto"/>
        <w:rPr>
          <w:rFonts w:ascii="Georgia" w:hAnsi="Georgia" w:cs="Vrinda"/>
          <w:b/>
          <w:i/>
          <w:sz w:val="24"/>
          <w:szCs w:val="24"/>
        </w:rPr>
      </w:pPr>
    </w:p>
    <w:p w:rsidR="004C0528" w:rsidRDefault="00475319" w:rsidP="00475319">
      <w:pPr>
        <w:spacing w:after="0" w:line="240" w:lineRule="auto"/>
        <w:jc w:val="center"/>
        <w:rPr>
          <w:rFonts w:ascii="Georgia" w:hAnsi="Georgia" w:cs="Vrinda"/>
          <w:b/>
          <w:i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286000" cy="3048000"/>
            <wp:effectExtent l="19050" t="0" r="0" b="0"/>
            <wp:docPr id="3" name="Рисунок 1" descr="C:\Documents and Settings\UserXP\Рабочий стол\СОЦ. ПЕДАГОГ\2018\Фото\Скворечники\IMG-201802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СОЦ. ПЕДАГОГ\2018\Фото\Скворечники\IMG-20180201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83" cy="304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319" w:rsidRDefault="00475319" w:rsidP="007F17AF">
      <w:pPr>
        <w:spacing w:after="0" w:line="240" w:lineRule="auto"/>
        <w:jc w:val="center"/>
        <w:rPr>
          <w:rFonts w:ascii="Georgia" w:hAnsi="Georgia" w:cs="Vrinda"/>
          <w:b/>
          <w:i/>
          <w:color w:val="FF0000"/>
          <w:sz w:val="44"/>
          <w:szCs w:val="44"/>
        </w:rPr>
      </w:pPr>
    </w:p>
    <w:p w:rsidR="004C0528" w:rsidRPr="009755AB" w:rsidRDefault="004C0528" w:rsidP="007F17AF">
      <w:pPr>
        <w:spacing w:after="0" w:line="240" w:lineRule="auto"/>
        <w:jc w:val="center"/>
        <w:rPr>
          <w:rFonts w:ascii="Georgia" w:hAnsi="Georgia" w:cs="Vrinda"/>
          <w:b/>
          <w:i/>
          <w:color w:val="FF0000"/>
          <w:sz w:val="44"/>
          <w:szCs w:val="44"/>
        </w:rPr>
      </w:pPr>
      <w:r w:rsidRPr="009755AB">
        <w:rPr>
          <w:rFonts w:ascii="Georgia" w:hAnsi="Georgia" w:cs="Vrinda"/>
          <w:b/>
          <w:i/>
          <w:color w:val="FF0000"/>
          <w:sz w:val="44"/>
          <w:szCs w:val="44"/>
        </w:rPr>
        <w:t>НАСТАВНИЧЕСТВО</w:t>
      </w:r>
      <w:r w:rsidR="007F17AF" w:rsidRPr="009755AB">
        <w:rPr>
          <w:rFonts w:ascii="Georgia" w:hAnsi="Georgia" w:cs="Vrinda"/>
          <w:b/>
          <w:i/>
          <w:color w:val="FF0000"/>
          <w:sz w:val="44"/>
          <w:szCs w:val="44"/>
        </w:rPr>
        <w:t xml:space="preserve"> -</w:t>
      </w:r>
    </w:p>
    <w:p w:rsidR="00197771" w:rsidRPr="009755AB" w:rsidRDefault="007F17AF" w:rsidP="007F17AF">
      <w:pPr>
        <w:spacing w:after="0" w:line="240" w:lineRule="auto"/>
        <w:jc w:val="center"/>
        <w:rPr>
          <w:rFonts w:ascii="Georgia" w:hAnsi="Georgia" w:cs="Vrinda"/>
          <w:b/>
          <w:i/>
          <w:color w:val="FF0000"/>
          <w:sz w:val="48"/>
          <w:szCs w:val="48"/>
        </w:rPr>
      </w:pPr>
      <w:r w:rsidRPr="009755AB">
        <w:rPr>
          <w:rFonts w:ascii="Georgia" w:hAnsi="Georgia" w:cs="Vrinda"/>
          <w:b/>
          <w:i/>
          <w:color w:val="FF0000"/>
          <w:sz w:val="48"/>
          <w:szCs w:val="48"/>
        </w:rPr>
        <w:t xml:space="preserve">форма работы </w:t>
      </w:r>
    </w:p>
    <w:p w:rsidR="007F17AF" w:rsidRPr="009755AB" w:rsidRDefault="007F17AF" w:rsidP="007F17AF">
      <w:pPr>
        <w:spacing w:after="0" w:line="240" w:lineRule="auto"/>
        <w:jc w:val="center"/>
        <w:rPr>
          <w:rFonts w:ascii="Georgia" w:hAnsi="Georgia" w:cs="Vrinda"/>
          <w:b/>
          <w:i/>
          <w:color w:val="FF0000"/>
          <w:sz w:val="48"/>
          <w:szCs w:val="48"/>
        </w:rPr>
      </w:pPr>
      <w:r w:rsidRPr="009755AB">
        <w:rPr>
          <w:rFonts w:ascii="Georgia" w:hAnsi="Georgia" w:cs="Vrinda"/>
          <w:b/>
          <w:i/>
          <w:color w:val="FF0000"/>
          <w:sz w:val="48"/>
          <w:szCs w:val="48"/>
        </w:rPr>
        <w:t xml:space="preserve">с </w:t>
      </w:r>
      <w:r w:rsidR="00197771" w:rsidRPr="009755AB">
        <w:rPr>
          <w:rFonts w:ascii="Georgia" w:hAnsi="Georgia" w:cs="Vrinda"/>
          <w:b/>
          <w:i/>
          <w:color w:val="FF0000"/>
          <w:sz w:val="48"/>
          <w:szCs w:val="48"/>
        </w:rPr>
        <w:t>детьми детского дома</w:t>
      </w:r>
    </w:p>
    <w:p w:rsidR="004C0528" w:rsidRPr="000B1402" w:rsidRDefault="004C0528" w:rsidP="007F17AF">
      <w:pPr>
        <w:spacing w:after="0" w:line="240" w:lineRule="auto"/>
        <w:ind w:firstLine="39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0528" w:rsidRDefault="004C0528" w:rsidP="004C0528">
      <w:pPr>
        <w:spacing w:after="0" w:line="240" w:lineRule="auto"/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C0528" w:rsidRDefault="004C0528" w:rsidP="004753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C0528" w:rsidSect="00475319">
      <w:pgSz w:w="16838" w:h="11906" w:orient="landscape"/>
      <w:pgMar w:top="426" w:right="253" w:bottom="426" w:left="426" w:header="708" w:footer="708" w:gutter="0"/>
      <w:cols w:num="3" w:space="6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DinTextCondPro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5DE3"/>
    <w:multiLevelType w:val="hybridMultilevel"/>
    <w:tmpl w:val="4C84E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E2894"/>
    <w:multiLevelType w:val="hybridMultilevel"/>
    <w:tmpl w:val="F5DC93BE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6BE"/>
    <w:multiLevelType w:val="hybridMultilevel"/>
    <w:tmpl w:val="192063BC"/>
    <w:lvl w:ilvl="0" w:tplc="8A205DB6">
      <w:start w:val="1"/>
      <w:numFmt w:val="decimal"/>
      <w:lvlText w:val="%1."/>
      <w:lvlJc w:val="left"/>
      <w:pPr>
        <w:ind w:left="82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4B315478"/>
    <w:multiLevelType w:val="hybridMultilevel"/>
    <w:tmpl w:val="4BEE7BB4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06A31"/>
    <w:multiLevelType w:val="hybridMultilevel"/>
    <w:tmpl w:val="35F66B76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11E23"/>
    <w:multiLevelType w:val="hybridMultilevel"/>
    <w:tmpl w:val="54549B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A71BC"/>
    <w:multiLevelType w:val="hybridMultilevel"/>
    <w:tmpl w:val="38AC687C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3406B"/>
    <w:multiLevelType w:val="hybridMultilevel"/>
    <w:tmpl w:val="25349A98"/>
    <w:lvl w:ilvl="0" w:tplc="7F461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39F"/>
    <w:rsid w:val="000065A6"/>
    <w:rsid w:val="000A11DC"/>
    <w:rsid w:val="000B1402"/>
    <w:rsid w:val="00197771"/>
    <w:rsid w:val="00263959"/>
    <w:rsid w:val="00420971"/>
    <w:rsid w:val="00475319"/>
    <w:rsid w:val="004C0528"/>
    <w:rsid w:val="005356C8"/>
    <w:rsid w:val="006F2363"/>
    <w:rsid w:val="00713A80"/>
    <w:rsid w:val="00751B5B"/>
    <w:rsid w:val="007F17AF"/>
    <w:rsid w:val="007F4AFB"/>
    <w:rsid w:val="009755AB"/>
    <w:rsid w:val="0099321E"/>
    <w:rsid w:val="00A46AC3"/>
    <w:rsid w:val="00AD57B1"/>
    <w:rsid w:val="00B04117"/>
    <w:rsid w:val="00B054C9"/>
    <w:rsid w:val="00B56B98"/>
    <w:rsid w:val="00BA539F"/>
    <w:rsid w:val="00D82E4F"/>
    <w:rsid w:val="00D9137B"/>
    <w:rsid w:val="00EC49FE"/>
    <w:rsid w:val="00F610F2"/>
    <w:rsid w:val="00F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4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4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7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</cp:lastModifiedBy>
  <cp:revision>14</cp:revision>
  <cp:lastPrinted>2019-02-26T08:11:00Z</cp:lastPrinted>
  <dcterms:created xsi:type="dcterms:W3CDTF">2017-11-27T06:04:00Z</dcterms:created>
  <dcterms:modified xsi:type="dcterms:W3CDTF">2019-02-26T08:14:00Z</dcterms:modified>
</cp:coreProperties>
</file>